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D1B1"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sz w:val="20"/>
          <w:szCs w:val="20"/>
          <w:lang w:val="en-GB"/>
        </w:rPr>
        <w:t>CONTENTS</w:t>
      </w:r>
    </w:p>
    <w:p w14:paraId="586F3756" w14:textId="77777777" w:rsidR="004752AA" w:rsidRPr="00004458" w:rsidRDefault="004752AA">
      <w:pPr>
        <w:spacing w:line="360" w:lineRule="auto"/>
        <w:rPr>
          <w:rFonts w:ascii="Lato" w:eastAsia="Arial" w:hAnsi="Lato" w:cs="Arial"/>
          <w:b/>
          <w:bCs/>
          <w:i/>
          <w:iCs/>
          <w:sz w:val="20"/>
          <w:szCs w:val="20"/>
          <w:lang w:val="en-GB"/>
        </w:rPr>
      </w:pPr>
    </w:p>
    <w:p w14:paraId="3DAAB562" w14:textId="77777777"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Definitions</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3</w:t>
      </w:r>
      <w:r w:rsidRPr="00870E0E">
        <w:rPr>
          <w:rFonts w:ascii="Lato" w:eastAsia="Arial" w:hAnsi="Lato" w:cs="Arial"/>
          <w:b/>
          <w:bCs/>
          <w:i/>
          <w:iCs/>
          <w:sz w:val="20"/>
          <w:szCs w:val="20"/>
          <w:lang w:val="en-GB"/>
        </w:rPr>
        <w:tab/>
      </w:r>
    </w:p>
    <w:p w14:paraId="58FD53F5"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Scope</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008B2674">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3</w:t>
      </w:r>
    </w:p>
    <w:p w14:paraId="098AB24D"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General obligations and rights of the Parties</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t xml:space="preserve"> </w:t>
      </w:r>
      <w:r w:rsidRPr="00870E0E">
        <w:rPr>
          <w:rFonts w:ascii="Lato" w:hAnsi="Lato"/>
          <w:b/>
          <w:bCs/>
          <w:i/>
          <w:iCs/>
          <w:sz w:val="20"/>
          <w:szCs w:val="20"/>
          <w:lang w:val="en-GB"/>
        </w:rPr>
        <w:tab/>
      </w:r>
      <w:r w:rsidRPr="00870E0E">
        <w:rPr>
          <w:rFonts w:ascii="Lato" w:hAnsi="Lato"/>
          <w:b/>
          <w:bCs/>
          <w:i/>
          <w:iCs/>
          <w:sz w:val="20"/>
          <w:szCs w:val="20"/>
          <w:lang w:val="en-GB"/>
        </w:rPr>
        <w:tab/>
      </w:r>
      <w:r w:rsidR="008B2674">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4</w:t>
      </w:r>
    </w:p>
    <w:p w14:paraId="28E6F4B6"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General obligations of the Employer</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t xml:space="preserve"> </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008B2674">
        <w:rPr>
          <w:rFonts w:ascii="Lato" w:hAnsi="Lato"/>
          <w:b/>
          <w:bCs/>
          <w:i/>
          <w:iCs/>
          <w:sz w:val="20"/>
          <w:szCs w:val="20"/>
          <w:lang w:val="en-GB"/>
        </w:rPr>
        <w:tab/>
      </w:r>
      <w:r w:rsidR="008B2674">
        <w:rPr>
          <w:rFonts w:ascii="Lato" w:hAnsi="Lato"/>
          <w:b/>
          <w:bCs/>
          <w:i/>
          <w:iCs/>
          <w:sz w:val="20"/>
          <w:szCs w:val="20"/>
          <w:lang w:val="en-GB"/>
        </w:rPr>
        <w:tab/>
      </w:r>
      <w:r w:rsidRPr="00870E0E">
        <w:rPr>
          <w:rFonts w:ascii="Lato" w:hAnsi="Lato"/>
          <w:bCs/>
          <w:iCs/>
          <w:sz w:val="20"/>
          <w:szCs w:val="20"/>
          <w:lang w:val="en-GB"/>
        </w:rPr>
        <w:t>4</w:t>
      </w:r>
    </w:p>
    <w:p w14:paraId="3F46C18F" w14:textId="77777777"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General obligations of the Employee</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t xml:space="preserve"> </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008B2674">
        <w:rPr>
          <w:rFonts w:ascii="Lato" w:hAnsi="Lato"/>
          <w:b/>
          <w:bCs/>
          <w:i/>
          <w:iCs/>
          <w:sz w:val="20"/>
          <w:szCs w:val="20"/>
          <w:lang w:val="en-GB"/>
        </w:rPr>
        <w:tab/>
      </w:r>
      <w:r w:rsidR="008B2674">
        <w:rPr>
          <w:rFonts w:ascii="Lato" w:hAnsi="Lato"/>
          <w:b/>
          <w:bCs/>
          <w:i/>
          <w:iCs/>
          <w:sz w:val="20"/>
          <w:szCs w:val="20"/>
          <w:lang w:val="en-GB"/>
        </w:rPr>
        <w:tab/>
      </w:r>
      <w:r w:rsidRPr="00870E0E">
        <w:rPr>
          <w:rFonts w:ascii="Lato" w:hAnsi="Lato"/>
          <w:bCs/>
          <w:iCs/>
          <w:sz w:val="20"/>
          <w:szCs w:val="20"/>
          <w:lang w:val="en-GB"/>
        </w:rPr>
        <w:t>5</w:t>
      </w:r>
    </w:p>
    <w:p w14:paraId="187C63D1" w14:textId="77777777" w:rsidR="004752AA" w:rsidRPr="00004458" w:rsidRDefault="004752AA">
      <w:pPr>
        <w:spacing w:line="360" w:lineRule="auto"/>
        <w:rPr>
          <w:rFonts w:ascii="Lato" w:eastAsia="Arial" w:hAnsi="Lato" w:cs="Arial"/>
          <w:b/>
          <w:bCs/>
          <w:i/>
          <w:iCs/>
          <w:sz w:val="20"/>
          <w:szCs w:val="20"/>
          <w:lang w:val="en-GB"/>
        </w:rPr>
      </w:pPr>
      <w:r w:rsidRPr="00183A17">
        <w:rPr>
          <w:rFonts w:ascii="Lato" w:hAnsi="Lato"/>
          <w:b/>
          <w:bCs/>
          <w:i/>
          <w:iCs/>
          <w:sz w:val="20"/>
          <w:szCs w:val="20"/>
          <w:lang w:val="en-GB"/>
        </w:rPr>
        <w:t>Start and end of the employment</w:t>
      </w:r>
      <w:r w:rsidRPr="00183A17">
        <w:rPr>
          <w:rFonts w:ascii="Lato" w:hAnsi="Lato"/>
          <w:b/>
          <w:bCs/>
          <w:i/>
          <w:iCs/>
          <w:sz w:val="20"/>
          <w:szCs w:val="20"/>
          <w:lang w:val="en-GB"/>
        </w:rPr>
        <w:tab/>
      </w:r>
      <w:r w:rsidRPr="00183A17">
        <w:rPr>
          <w:rFonts w:ascii="Lato" w:hAnsi="Lato"/>
          <w:b/>
          <w:bCs/>
          <w:i/>
          <w:iCs/>
          <w:sz w:val="20"/>
          <w:szCs w:val="20"/>
          <w:lang w:val="en-GB"/>
        </w:rPr>
        <w:tab/>
      </w:r>
      <w:r w:rsidRPr="00183A17">
        <w:rPr>
          <w:rFonts w:ascii="Lato" w:hAnsi="Lato"/>
          <w:b/>
          <w:bCs/>
          <w:i/>
          <w:iCs/>
          <w:sz w:val="20"/>
          <w:szCs w:val="20"/>
          <w:lang w:val="en-GB"/>
        </w:rPr>
        <w:tab/>
      </w:r>
      <w:r w:rsidRPr="00183A17">
        <w:rPr>
          <w:rFonts w:ascii="Lato" w:hAnsi="Lato"/>
          <w:b/>
          <w:bCs/>
          <w:i/>
          <w:iCs/>
          <w:sz w:val="20"/>
          <w:szCs w:val="20"/>
          <w:lang w:val="en-GB"/>
        </w:rPr>
        <w:tab/>
      </w:r>
      <w:r w:rsidRPr="00183A17">
        <w:rPr>
          <w:rFonts w:ascii="Lato" w:hAnsi="Lato"/>
          <w:b/>
          <w:bCs/>
          <w:i/>
          <w:iCs/>
          <w:sz w:val="20"/>
          <w:szCs w:val="20"/>
          <w:lang w:val="en-GB"/>
        </w:rPr>
        <w:tab/>
      </w:r>
      <w:r w:rsidRPr="00183A17">
        <w:rPr>
          <w:rFonts w:ascii="Lato" w:hAnsi="Lato"/>
          <w:b/>
          <w:bCs/>
          <w:i/>
          <w:iCs/>
          <w:sz w:val="20"/>
          <w:szCs w:val="20"/>
          <w:lang w:val="en-GB"/>
        </w:rPr>
        <w:tab/>
        <w:t xml:space="preserve"> </w:t>
      </w:r>
      <w:r w:rsidRPr="00183A17">
        <w:rPr>
          <w:rFonts w:ascii="Lato" w:hAnsi="Lato"/>
          <w:b/>
          <w:bCs/>
          <w:i/>
          <w:iCs/>
          <w:sz w:val="20"/>
          <w:szCs w:val="20"/>
          <w:lang w:val="en-GB"/>
        </w:rPr>
        <w:tab/>
      </w:r>
      <w:r w:rsidR="008B2674">
        <w:rPr>
          <w:rFonts w:ascii="Lato" w:hAnsi="Lato"/>
          <w:b/>
          <w:bCs/>
          <w:i/>
          <w:iCs/>
          <w:sz w:val="20"/>
          <w:szCs w:val="20"/>
          <w:lang w:val="en-GB"/>
        </w:rPr>
        <w:tab/>
      </w:r>
      <w:r w:rsidRPr="00183A17">
        <w:rPr>
          <w:rFonts w:ascii="Lato" w:hAnsi="Lato"/>
          <w:b/>
          <w:bCs/>
          <w:i/>
          <w:iCs/>
          <w:sz w:val="20"/>
          <w:szCs w:val="20"/>
          <w:lang w:val="en-GB"/>
        </w:rPr>
        <w:tab/>
      </w:r>
      <w:r w:rsidRPr="00183A17">
        <w:rPr>
          <w:rFonts w:ascii="Lato" w:hAnsi="Lato"/>
          <w:bCs/>
          <w:i/>
          <w:iCs/>
          <w:sz w:val="20"/>
          <w:szCs w:val="20"/>
          <w:lang w:val="en-GB"/>
        </w:rPr>
        <w:t>6</w:t>
      </w:r>
      <w:r w:rsidRPr="00183A17">
        <w:rPr>
          <w:rFonts w:ascii="Lato" w:hAnsi="Lato"/>
          <w:bCs/>
          <w:iCs/>
          <w:sz w:val="20"/>
          <w:szCs w:val="20"/>
          <w:lang w:val="en-GB"/>
        </w:rPr>
        <w:tab/>
      </w:r>
    </w:p>
    <w:p w14:paraId="770E0CBC" w14:textId="77777777" w:rsidR="004752AA" w:rsidRPr="00004458" w:rsidRDefault="004752AA">
      <w:pPr>
        <w:spacing w:line="360" w:lineRule="auto"/>
        <w:rPr>
          <w:rFonts w:ascii="Lato" w:eastAsia="Arial Bold" w:hAnsi="Lato" w:cs="Arial Bold"/>
          <w:sz w:val="20"/>
          <w:szCs w:val="20"/>
          <w:lang w:val="en-GB"/>
        </w:rPr>
      </w:pPr>
      <w:r w:rsidRPr="00DF5A5E">
        <w:rPr>
          <w:rFonts w:ascii="Lato" w:hAnsi="Lato"/>
          <w:b/>
          <w:bCs/>
          <w:i/>
          <w:iCs/>
          <w:sz w:val="20"/>
          <w:szCs w:val="20"/>
          <w:lang w:val="en-GB"/>
        </w:rPr>
        <w:t>Working hours</w:t>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Cs/>
          <w:i/>
          <w:iCs/>
          <w:sz w:val="20"/>
          <w:szCs w:val="20"/>
          <w:lang w:val="en-GB"/>
        </w:rPr>
        <w:t>7</w:t>
      </w:r>
    </w:p>
    <w:p w14:paraId="710B70E5" w14:textId="77777777" w:rsidR="004752AA" w:rsidRPr="00004458" w:rsidRDefault="004752AA">
      <w:pPr>
        <w:spacing w:line="360" w:lineRule="auto"/>
        <w:rPr>
          <w:rFonts w:ascii="Lato" w:eastAsia="Arial" w:hAnsi="Lato" w:cs="Arial"/>
          <w:b/>
          <w:bCs/>
          <w:i/>
          <w:iCs/>
          <w:sz w:val="20"/>
          <w:szCs w:val="20"/>
          <w:lang w:val="en-GB"/>
        </w:rPr>
      </w:pPr>
      <w:r w:rsidRPr="00DF5A5E">
        <w:rPr>
          <w:rFonts w:ascii="Lato" w:hAnsi="Lato"/>
          <w:b/>
          <w:bCs/>
          <w:i/>
          <w:iCs/>
          <w:sz w:val="20"/>
          <w:szCs w:val="20"/>
          <w:lang w:val="en-GB"/>
        </w:rPr>
        <w:t>Salary provisions</w:t>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Cs/>
          <w:i/>
          <w:iCs/>
          <w:sz w:val="20"/>
          <w:szCs w:val="20"/>
          <w:lang w:val="en-GB"/>
        </w:rPr>
        <w:t>7</w:t>
      </w:r>
    </w:p>
    <w:p w14:paraId="5EF6F0E8" w14:textId="77777777" w:rsidR="004752AA" w:rsidRPr="00004458" w:rsidRDefault="004752AA">
      <w:pPr>
        <w:spacing w:line="360" w:lineRule="auto"/>
        <w:rPr>
          <w:rFonts w:ascii="Lato" w:eastAsia="Arial Bold" w:hAnsi="Lato" w:cs="Arial Bold"/>
          <w:sz w:val="20"/>
          <w:szCs w:val="20"/>
          <w:lang w:val="en-GB"/>
        </w:rPr>
      </w:pPr>
      <w:r w:rsidRPr="00DF5A5E">
        <w:rPr>
          <w:rFonts w:ascii="Lato" w:hAnsi="Lato"/>
          <w:b/>
          <w:bCs/>
          <w:i/>
          <w:iCs/>
          <w:sz w:val="20"/>
          <w:szCs w:val="20"/>
          <w:lang w:val="en-GB"/>
        </w:rPr>
        <w:t>Holiday allowance</w:t>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
          <w:bCs/>
          <w:i/>
          <w:iCs/>
          <w:sz w:val="20"/>
          <w:szCs w:val="20"/>
          <w:lang w:val="en-GB"/>
        </w:rPr>
        <w:tab/>
      </w:r>
      <w:r w:rsidRPr="00DF5A5E">
        <w:rPr>
          <w:rFonts w:ascii="Lato" w:hAnsi="Lato"/>
          <w:bCs/>
          <w:i/>
          <w:iCs/>
          <w:sz w:val="20"/>
          <w:szCs w:val="20"/>
          <w:lang w:val="en-GB"/>
        </w:rPr>
        <w:t>9</w:t>
      </w:r>
    </w:p>
    <w:p w14:paraId="4284EDE4"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Authorised leave</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008B2674">
        <w:rPr>
          <w:rFonts w:ascii="Lato" w:hAnsi="Lato"/>
          <w:b/>
          <w:bCs/>
          <w:i/>
          <w:iCs/>
          <w:sz w:val="20"/>
          <w:szCs w:val="20"/>
          <w:lang w:val="en-GB"/>
        </w:rPr>
        <w:tab/>
      </w:r>
      <w:r w:rsidRPr="00870E0E">
        <w:rPr>
          <w:rFonts w:ascii="Lato" w:hAnsi="Lato"/>
          <w:bCs/>
          <w:iCs/>
          <w:sz w:val="20"/>
          <w:szCs w:val="20"/>
          <w:lang w:val="en-GB"/>
        </w:rPr>
        <w:t>10</w:t>
      </w:r>
    </w:p>
    <w:p w14:paraId="00A7161B" w14:textId="77777777"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Holidays</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11</w:t>
      </w:r>
      <w:r w:rsidRPr="00870E0E">
        <w:rPr>
          <w:rFonts w:ascii="Lato" w:hAnsi="Lato"/>
          <w:bCs/>
          <w:iCs/>
          <w:sz w:val="20"/>
          <w:szCs w:val="20"/>
          <w:lang w:val="en-GB"/>
        </w:rPr>
        <w:tab/>
      </w:r>
    </w:p>
    <w:p w14:paraId="2507A7DB"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Healthcare insurance contribution</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008B2674">
        <w:rPr>
          <w:rFonts w:ascii="Lato" w:hAnsi="Lato"/>
          <w:b/>
          <w:bCs/>
          <w:i/>
          <w:iCs/>
          <w:sz w:val="20"/>
          <w:szCs w:val="20"/>
          <w:lang w:val="en-GB"/>
        </w:rPr>
        <w:tab/>
      </w:r>
      <w:r w:rsidRPr="00870E0E">
        <w:rPr>
          <w:rFonts w:ascii="Lato" w:hAnsi="Lato"/>
          <w:bCs/>
          <w:iCs/>
          <w:sz w:val="20"/>
          <w:szCs w:val="20"/>
          <w:lang w:val="en-GB"/>
        </w:rPr>
        <w:t>12</w:t>
      </w:r>
      <w:r w:rsidRPr="00870E0E">
        <w:rPr>
          <w:rFonts w:ascii="Lato" w:hAnsi="Lato"/>
          <w:bCs/>
          <w:iCs/>
          <w:sz w:val="20"/>
          <w:szCs w:val="20"/>
          <w:lang w:val="en-GB"/>
        </w:rPr>
        <w:tab/>
      </w:r>
    </w:p>
    <w:p w14:paraId="31BF502E"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Illness and occupational disability</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13</w:t>
      </w:r>
    </w:p>
    <w:p w14:paraId="1373CEF7"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Group accident and rehabilitation insurance</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14</w:t>
      </w:r>
    </w:p>
    <w:p w14:paraId="5CD7982F"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Payment on death</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14</w:t>
      </w:r>
    </w:p>
    <w:p w14:paraId="55F618FA" w14:textId="77777777"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ANW shortfall</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15</w:t>
      </w:r>
    </w:p>
    <w:p w14:paraId="5D292581"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Training and social supervision</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008B2674">
        <w:rPr>
          <w:rFonts w:ascii="Lato" w:hAnsi="Lato"/>
          <w:b/>
          <w:bCs/>
          <w:i/>
          <w:iCs/>
          <w:sz w:val="20"/>
          <w:szCs w:val="20"/>
          <w:lang w:val="en-GB"/>
        </w:rPr>
        <w:tab/>
      </w:r>
      <w:r w:rsidR="008B2674">
        <w:rPr>
          <w:rFonts w:ascii="Lato" w:hAnsi="Lato"/>
          <w:b/>
          <w:bCs/>
          <w:i/>
          <w:iCs/>
          <w:sz w:val="20"/>
          <w:szCs w:val="20"/>
          <w:lang w:val="en-GB"/>
        </w:rPr>
        <w:tab/>
      </w:r>
      <w:r w:rsidRPr="00870E0E">
        <w:rPr>
          <w:rFonts w:ascii="Lato" w:hAnsi="Lato"/>
          <w:bCs/>
          <w:iCs/>
          <w:sz w:val="20"/>
          <w:szCs w:val="20"/>
          <w:lang w:val="en-GB"/>
        </w:rPr>
        <w:t>15</w:t>
      </w:r>
    </w:p>
    <w:p w14:paraId="0E90BB47"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Players Council</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15</w:t>
      </w:r>
    </w:p>
    <w:p w14:paraId="616D5E78" w14:textId="77777777"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Travel expenses</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15</w:t>
      </w:r>
      <w:r w:rsidRPr="00870E0E">
        <w:rPr>
          <w:rFonts w:ascii="Lato" w:eastAsia="Arial" w:hAnsi="Lato" w:cs="Arial"/>
          <w:b/>
          <w:bCs/>
          <w:i/>
          <w:iCs/>
          <w:sz w:val="20"/>
          <w:szCs w:val="20"/>
          <w:lang w:val="en-GB"/>
        </w:rPr>
        <w:tab/>
      </w:r>
    </w:p>
    <w:p w14:paraId="3BCE0CF7"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Merger, reorganisation, dissolution</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15</w:t>
      </w:r>
    </w:p>
    <w:p w14:paraId="6AD444BB" w14:textId="77777777"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Disciplinary action</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008B2674">
        <w:rPr>
          <w:rFonts w:ascii="Lato" w:hAnsi="Lato"/>
          <w:b/>
          <w:bCs/>
          <w:i/>
          <w:iCs/>
          <w:sz w:val="20"/>
          <w:szCs w:val="20"/>
          <w:lang w:val="en-GB"/>
        </w:rPr>
        <w:tab/>
      </w:r>
      <w:r w:rsidRPr="00870E0E">
        <w:rPr>
          <w:rFonts w:ascii="Lato" w:hAnsi="Lato"/>
          <w:bCs/>
          <w:iCs/>
          <w:sz w:val="20"/>
          <w:szCs w:val="20"/>
          <w:lang w:val="en-GB"/>
        </w:rPr>
        <w:t>16</w:t>
      </w:r>
    </w:p>
    <w:p w14:paraId="6C5DB470" w14:textId="5AC8503B"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 xml:space="preserve">Stichting CAO </w:t>
      </w:r>
      <w:proofErr w:type="spellStart"/>
      <w:r w:rsidRPr="00870E0E">
        <w:rPr>
          <w:rFonts w:ascii="Lato" w:hAnsi="Lato"/>
          <w:b/>
          <w:bCs/>
          <w:i/>
          <w:iCs/>
          <w:sz w:val="20"/>
          <w:szCs w:val="20"/>
          <w:lang w:val="en-GB"/>
        </w:rPr>
        <w:t>voor</w:t>
      </w:r>
      <w:proofErr w:type="spellEnd"/>
      <w:r w:rsidRPr="00870E0E">
        <w:rPr>
          <w:rFonts w:ascii="Lato" w:hAnsi="Lato"/>
          <w:b/>
          <w:bCs/>
          <w:i/>
          <w:iCs/>
          <w:sz w:val="20"/>
          <w:szCs w:val="20"/>
          <w:lang w:val="en-GB"/>
        </w:rPr>
        <w:t xml:space="preserve"> </w:t>
      </w:r>
      <w:proofErr w:type="spellStart"/>
      <w:r w:rsidRPr="00870E0E">
        <w:rPr>
          <w:rFonts w:ascii="Lato" w:hAnsi="Lato"/>
          <w:b/>
          <w:bCs/>
          <w:i/>
          <w:iCs/>
          <w:sz w:val="20"/>
          <w:szCs w:val="20"/>
          <w:lang w:val="en-GB"/>
        </w:rPr>
        <w:t>contractspelers</w:t>
      </w:r>
      <w:proofErr w:type="spellEnd"/>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w:t>
      </w:r>
      <w:r w:rsidR="002023D3">
        <w:rPr>
          <w:rFonts w:ascii="Lato" w:hAnsi="Lato"/>
          <w:bCs/>
          <w:iCs/>
          <w:sz w:val="20"/>
          <w:szCs w:val="20"/>
          <w:lang w:val="en-GB"/>
        </w:rPr>
        <w:t>6</w:t>
      </w:r>
    </w:p>
    <w:p w14:paraId="61E02C4A"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Social Fund</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17</w:t>
      </w:r>
    </w:p>
    <w:p w14:paraId="700FF99B" w14:textId="1243A1D9"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CFK Transitional Arrangement</w:t>
      </w:r>
      <w:r w:rsidRPr="00870E0E">
        <w:rPr>
          <w:rFonts w:ascii="Lato" w:eastAsia="Arial Bold" w:hAnsi="Lato" w:cs="Arial Bold"/>
          <w:sz w:val="20"/>
          <w:szCs w:val="20"/>
          <w:lang w:val="en-GB"/>
        </w:rPr>
        <w:tab/>
      </w:r>
      <w:r w:rsidRPr="00870E0E">
        <w:rPr>
          <w:rFonts w:ascii="Lato" w:eastAsia="Arial Bold" w:hAnsi="Lato" w:cs="Arial Bold"/>
          <w:sz w:val="20"/>
          <w:szCs w:val="20"/>
          <w:lang w:val="en-GB"/>
        </w:rPr>
        <w:tab/>
      </w:r>
      <w:r w:rsidRPr="00870E0E">
        <w:rPr>
          <w:rFonts w:ascii="Lato" w:eastAsia="Arial Bold" w:hAnsi="Lato" w:cs="Arial Bold"/>
          <w:sz w:val="20"/>
          <w:szCs w:val="20"/>
          <w:lang w:val="en-GB"/>
        </w:rPr>
        <w:tab/>
      </w:r>
      <w:r w:rsidRPr="00870E0E">
        <w:rPr>
          <w:rFonts w:ascii="Lato" w:eastAsia="Arial Bold" w:hAnsi="Lato" w:cs="Arial Bold"/>
          <w:sz w:val="20"/>
          <w:szCs w:val="20"/>
          <w:lang w:val="en-GB"/>
        </w:rPr>
        <w:tab/>
      </w:r>
      <w:r w:rsidRPr="00870E0E">
        <w:rPr>
          <w:rFonts w:ascii="Lato" w:eastAsia="Arial Bold" w:hAnsi="Lato" w:cs="Arial Bold"/>
          <w:sz w:val="20"/>
          <w:szCs w:val="20"/>
          <w:lang w:val="en-GB"/>
        </w:rPr>
        <w:tab/>
      </w:r>
      <w:r w:rsidRPr="00870E0E">
        <w:rPr>
          <w:rFonts w:ascii="Lato" w:eastAsia="Arial Bold" w:hAnsi="Lato" w:cs="Arial Bold"/>
          <w:sz w:val="20"/>
          <w:szCs w:val="20"/>
          <w:lang w:val="en-GB"/>
        </w:rPr>
        <w:tab/>
      </w:r>
      <w:r w:rsidRPr="00870E0E">
        <w:rPr>
          <w:rFonts w:ascii="Lato" w:eastAsia="Arial Bold" w:hAnsi="Lato" w:cs="Arial Bold"/>
          <w:sz w:val="20"/>
          <w:szCs w:val="20"/>
          <w:lang w:val="en-GB"/>
        </w:rPr>
        <w:tab/>
      </w:r>
      <w:r w:rsidRPr="00870E0E">
        <w:rPr>
          <w:rFonts w:ascii="Lato" w:eastAsia="Arial Bold" w:hAnsi="Lato" w:cs="Arial Bold"/>
          <w:sz w:val="20"/>
          <w:szCs w:val="20"/>
          <w:lang w:val="en-GB"/>
        </w:rPr>
        <w:tab/>
      </w:r>
      <w:r w:rsidRPr="00870E0E">
        <w:rPr>
          <w:rFonts w:ascii="Lato" w:eastAsia="Arial Bold" w:hAnsi="Lato" w:cs="Arial Bold"/>
          <w:sz w:val="20"/>
          <w:szCs w:val="20"/>
          <w:lang w:val="en-GB"/>
        </w:rPr>
        <w:tab/>
        <w:t>1</w:t>
      </w:r>
      <w:r w:rsidR="002023D3">
        <w:rPr>
          <w:rFonts w:ascii="Lato" w:eastAsia="Arial Bold" w:hAnsi="Lato" w:cs="Arial Bold"/>
          <w:sz w:val="20"/>
          <w:szCs w:val="20"/>
          <w:lang w:val="en-GB"/>
        </w:rPr>
        <w:t>7</w:t>
      </w:r>
      <w:r w:rsidRPr="00870E0E">
        <w:rPr>
          <w:rFonts w:ascii="Lato" w:eastAsia="Arial" w:hAnsi="Lato" w:cs="Arial"/>
          <w:b/>
          <w:bCs/>
          <w:i/>
          <w:iCs/>
          <w:sz w:val="20"/>
          <w:szCs w:val="20"/>
          <w:lang w:val="en-GB"/>
        </w:rPr>
        <w:tab/>
      </w:r>
    </w:p>
    <w:p w14:paraId="2FE7B0A3" w14:textId="77777777" w:rsidR="004752AA" w:rsidRPr="00004458" w:rsidRDefault="004752AA">
      <w:pPr>
        <w:spacing w:line="360" w:lineRule="auto"/>
        <w:rPr>
          <w:rFonts w:ascii="Lato" w:eastAsia="Arial" w:hAnsi="Lato" w:cs="Arial"/>
          <w:b/>
          <w:bCs/>
          <w:i/>
          <w:iCs/>
          <w:sz w:val="20"/>
          <w:szCs w:val="20"/>
          <w:lang w:val="en-GB"/>
        </w:rPr>
      </w:pPr>
      <w:r>
        <w:rPr>
          <w:rFonts w:ascii="Lato" w:hAnsi="Lato"/>
          <w:b/>
          <w:bCs/>
          <w:i/>
          <w:iCs/>
          <w:sz w:val="20"/>
          <w:szCs w:val="20"/>
          <w:lang w:val="en-GB"/>
        </w:rPr>
        <w:t>Pension scheme</w:t>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
          <w:bCs/>
          <w:i/>
          <w:iCs/>
          <w:sz w:val="20"/>
          <w:szCs w:val="20"/>
          <w:lang w:val="en-GB"/>
        </w:rPr>
        <w:tab/>
      </w:r>
      <w:r>
        <w:rPr>
          <w:rFonts w:ascii="Lato" w:hAnsi="Lato"/>
          <w:bCs/>
          <w:iCs/>
          <w:sz w:val="20"/>
          <w:szCs w:val="20"/>
          <w:lang w:val="en-GB"/>
        </w:rPr>
        <w:t>18</w:t>
      </w:r>
    </w:p>
    <w:p w14:paraId="66702478" w14:textId="77777777"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Loaning players</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19</w:t>
      </w:r>
    </w:p>
    <w:p w14:paraId="773405D4" w14:textId="64FDB53B" w:rsidR="004752AA" w:rsidRPr="00004458" w:rsidRDefault="004752AA">
      <w:pPr>
        <w:spacing w:line="360" w:lineRule="auto"/>
        <w:rPr>
          <w:rFonts w:ascii="Lato" w:eastAsia="Arial Bold" w:hAnsi="Lato" w:cs="Arial Bold"/>
          <w:sz w:val="20"/>
          <w:szCs w:val="20"/>
          <w:lang w:val="en-GB"/>
        </w:rPr>
      </w:pPr>
      <w:r w:rsidRPr="00870E0E">
        <w:rPr>
          <w:rFonts w:ascii="Lato" w:hAnsi="Lato"/>
          <w:b/>
          <w:bCs/>
          <w:i/>
          <w:iCs/>
          <w:sz w:val="20"/>
          <w:szCs w:val="20"/>
          <w:lang w:val="en-GB"/>
        </w:rPr>
        <w:t>More favourable provisions</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002023D3">
        <w:rPr>
          <w:rFonts w:ascii="Lato" w:hAnsi="Lato"/>
          <w:bCs/>
          <w:iCs/>
          <w:sz w:val="20"/>
          <w:szCs w:val="20"/>
          <w:lang w:val="en-GB"/>
        </w:rPr>
        <w:t>19</w:t>
      </w:r>
    </w:p>
    <w:p w14:paraId="21D087FC" w14:textId="49930FD4"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Effective date, direct effect, continuation of effect and end of the Collective Labour Agreement</w:t>
      </w:r>
      <w:r w:rsidRPr="00870E0E">
        <w:rPr>
          <w:rFonts w:ascii="Lato" w:hAnsi="Lato"/>
          <w:b/>
          <w:bCs/>
          <w:i/>
          <w:iCs/>
          <w:sz w:val="20"/>
          <w:szCs w:val="20"/>
          <w:lang w:val="en-GB"/>
        </w:rPr>
        <w:tab/>
      </w:r>
      <w:r w:rsidR="00004458">
        <w:rPr>
          <w:rFonts w:ascii="Lato" w:hAnsi="Lato"/>
          <w:b/>
          <w:bCs/>
          <w:i/>
          <w:iCs/>
          <w:sz w:val="20"/>
          <w:szCs w:val="20"/>
          <w:lang w:val="en-GB"/>
        </w:rPr>
        <w:tab/>
      </w:r>
      <w:r w:rsidRPr="00870E0E">
        <w:rPr>
          <w:rFonts w:ascii="Lato" w:hAnsi="Lato"/>
          <w:bCs/>
          <w:iCs/>
          <w:sz w:val="20"/>
          <w:szCs w:val="20"/>
          <w:lang w:val="en-GB"/>
        </w:rPr>
        <w:t>20</w:t>
      </w:r>
      <w:r w:rsidRPr="00870E0E">
        <w:rPr>
          <w:rFonts w:ascii="Lato" w:hAnsi="Lato"/>
          <w:bCs/>
          <w:iCs/>
          <w:sz w:val="20"/>
          <w:szCs w:val="20"/>
          <w:lang w:val="en-GB"/>
        </w:rPr>
        <w:tab/>
      </w:r>
    </w:p>
    <w:p w14:paraId="57FD8CA9" w14:textId="222D240F" w:rsidR="004752AA" w:rsidRPr="00004458" w:rsidRDefault="004752AA">
      <w:pPr>
        <w:spacing w:line="360" w:lineRule="auto"/>
        <w:rPr>
          <w:rFonts w:ascii="Lato" w:eastAsia="Arial" w:hAnsi="Lato" w:cs="Arial"/>
          <w:b/>
          <w:bCs/>
          <w:i/>
          <w:iCs/>
          <w:sz w:val="20"/>
          <w:szCs w:val="20"/>
          <w:lang w:val="en-GB"/>
        </w:rPr>
      </w:pPr>
      <w:r w:rsidRPr="00870E0E">
        <w:rPr>
          <w:rFonts w:ascii="Lato" w:hAnsi="Lato"/>
          <w:b/>
          <w:bCs/>
          <w:i/>
          <w:iCs/>
          <w:sz w:val="20"/>
          <w:szCs w:val="20"/>
          <w:lang w:val="en-GB"/>
        </w:rPr>
        <w:t>Employers’ contribution</w:t>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
          <w:bCs/>
          <w:i/>
          <w:iCs/>
          <w:sz w:val="20"/>
          <w:szCs w:val="20"/>
          <w:lang w:val="en-GB"/>
        </w:rPr>
        <w:tab/>
      </w:r>
      <w:r w:rsidRPr="00870E0E">
        <w:rPr>
          <w:rFonts w:ascii="Lato" w:hAnsi="Lato"/>
          <w:bCs/>
          <w:iCs/>
          <w:sz w:val="20"/>
          <w:szCs w:val="20"/>
          <w:lang w:val="en-GB"/>
        </w:rPr>
        <w:t>2</w:t>
      </w:r>
      <w:r w:rsidR="002023D3">
        <w:rPr>
          <w:rFonts w:ascii="Lato" w:hAnsi="Lato"/>
          <w:bCs/>
          <w:iCs/>
          <w:sz w:val="20"/>
          <w:szCs w:val="20"/>
          <w:lang w:val="en-GB"/>
        </w:rPr>
        <w:t>0</w:t>
      </w:r>
    </w:p>
    <w:p w14:paraId="350A1F7D" w14:textId="53EC813B" w:rsidR="004752AA" w:rsidRPr="00004458" w:rsidRDefault="004752AA">
      <w:pPr>
        <w:spacing w:line="360" w:lineRule="auto"/>
        <w:rPr>
          <w:rFonts w:ascii="Lato" w:hAnsi="Lato"/>
          <w:lang w:val="en-GB"/>
        </w:rPr>
      </w:pPr>
      <w:r w:rsidRPr="00870E0E">
        <w:rPr>
          <w:rFonts w:ascii="Lato" w:hAnsi="Lato"/>
          <w:b/>
          <w:bCs/>
          <w:i/>
          <w:iCs/>
          <w:sz w:val="20"/>
          <w:szCs w:val="20"/>
          <w:lang w:val="en-GB"/>
        </w:rPr>
        <w:t>Appendix 1</w:t>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r>
      <w:r>
        <w:rPr>
          <w:rFonts w:ascii="Lato" w:eastAsia="Arial Bold" w:hAnsi="Lato" w:cs="Arial Bold"/>
          <w:sz w:val="20"/>
          <w:szCs w:val="20"/>
          <w:lang w:val="en-GB"/>
        </w:rPr>
        <w:tab/>
        <w:t>2</w:t>
      </w:r>
      <w:r w:rsidR="002023D3">
        <w:rPr>
          <w:rFonts w:ascii="Lato" w:eastAsia="Arial Bold" w:hAnsi="Lato" w:cs="Arial Bold"/>
          <w:sz w:val="20"/>
          <w:szCs w:val="20"/>
          <w:lang w:val="en-GB"/>
        </w:rPr>
        <w:t>1</w:t>
      </w:r>
      <w:r>
        <w:rPr>
          <w:rFonts w:ascii="Lato" w:eastAsia="Arial Bold" w:hAnsi="Lato" w:cs="Arial Bold"/>
          <w:sz w:val="20"/>
          <w:szCs w:val="20"/>
          <w:lang w:val="en-GB"/>
        </w:rPr>
        <w:br w:type="page"/>
      </w:r>
    </w:p>
    <w:p w14:paraId="6066CE0F" w14:textId="77777777" w:rsidR="004752AA" w:rsidRPr="00004458" w:rsidRDefault="004752AA">
      <w:pPr>
        <w:spacing w:line="360" w:lineRule="auto"/>
        <w:rPr>
          <w:rFonts w:ascii="Lato" w:eastAsia="Arial Bold" w:hAnsi="Lato" w:cs="Arial Bold"/>
          <w:sz w:val="22"/>
          <w:szCs w:val="22"/>
          <w:lang w:val="en-GB"/>
        </w:rPr>
      </w:pPr>
      <w:r w:rsidRPr="00893A33">
        <w:rPr>
          <w:rFonts w:ascii="Lato" w:hAnsi="Lato"/>
          <w:sz w:val="22"/>
          <w:szCs w:val="22"/>
          <w:lang w:val="en-GB"/>
        </w:rPr>
        <w:t>COLLECTIVE LABOUR AGREEMENT FOR PROFESSIONAL FOOTBALL CONTRACT PLAYERS IN THE NETHERLANDS</w:t>
      </w:r>
    </w:p>
    <w:p w14:paraId="62FBF282" w14:textId="77777777" w:rsidR="004752AA" w:rsidRPr="00004458" w:rsidRDefault="004752AA">
      <w:pPr>
        <w:rPr>
          <w:rFonts w:ascii="Lato" w:eastAsia="Arial Bold" w:hAnsi="Lato" w:cs="Arial Bold"/>
          <w:sz w:val="22"/>
          <w:szCs w:val="22"/>
          <w:lang w:val="en-GB"/>
        </w:rPr>
      </w:pPr>
    </w:p>
    <w:p w14:paraId="769355FE" w14:textId="6CC7D714" w:rsidR="004752AA" w:rsidRPr="00004458" w:rsidRDefault="004752AA">
      <w:pPr>
        <w:rPr>
          <w:rFonts w:ascii="Lato" w:eastAsia="Arial Bold" w:hAnsi="Lato" w:cs="Arial Bold"/>
          <w:sz w:val="22"/>
          <w:szCs w:val="22"/>
          <w:lang w:val="en-GB"/>
        </w:rPr>
      </w:pPr>
      <w:r w:rsidRPr="00893A33">
        <w:rPr>
          <w:rFonts w:ascii="Lato" w:hAnsi="Lato"/>
          <w:sz w:val="22"/>
          <w:szCs w:val="22"/>
          <w:lang w:val="en-GB"/>
        </w:rPr>
        <w:t>20</w:t>
      </w:r>
      <w:r w:rsidR="00004458">
        <w:rPr>
          <w:rFonts w:ascii="Lato" w:hAnsi="Lato"/>
          <w:sz w:val="22"/>
          <w:szCs w:val="22"/>
          <w:lang w:val="en-GB"/>
        </w:rPr>
        <w:t>20</w:t>
      </w:r>
      <w:r w:rsidRPr="00893A33">
        <w:rPr>
          <w:rFonts w:ascii="Lato" w:hAnsi="Lato"/>
          <w:sz w:val="22"/>
          <w:szCs w:val="22"/>
          <w:lang w:val="en-GB"/>
        </w:rPr>
        <w:t xml:space="preserve"> - 202</w:t>
      </w:r>
      <w:r w:rsidR="00004458">
        <w:rPr>
          <w:rFonts w:ascii="Lato" w:hAnsi="Lato"/>
          <w:sz w:val="22"/>
          <w:szCs w:val="22"/>
          <w:lang w:val="en-GB"/>
        </w:rPr>
        <w:t>3</w:t>
      </w:r>
    </w:p>
    <w:p w14:paraId="0D56D947" w14:textId="77777777" w:rsidR="004752AA" w:rsidRPr="00004458" w:rsidRDefault="004752AA">
      <w:pPr>
        <w:rPr>
          <w:rFonts w:ascii="Lato" w:eastAsia="Arial Bold" w:hAnsi="Lato" w:cs="Arial Bold"/>
          <w:sz w:val="22"/>
          <w:szCs w:val="22"/>
          <w:lang w:val="en-GB"/>
        </w:rPr>
      </w:pPr>
    </w:p>
    <w:p w14:paraId="57DA30C3" w14:textId="77777777" w:rsidR="004752AA" w:rsidRPr="00004458" w:rsidRDefault="004752AA">
      <w:pPr>
        <w:rPr>
          <w:rFonts w:ascii="Lato" w:eastAsia="Arial Bold" w:hAnsi="Lato" w:cs="Arial Bold"/>
          <w:sz w:val="22"/>
          <w:szCs w:val="22"/>
          <w:lang w:val="en-GB"/>
        </w:rPr>
      </w:pPr>
    </w:p>
    <w:p w14:paraId="688D9CFA" w14:textId="77777777" w:rsidR="004752AA" w:rsidRPr="00004458" w:rsidRDefault="004752AA">
      <w:pPr>
        <w:pStyle w:val="Kop1"/>
        <w:rPr>
          <w:rFonts w:ascii="Lato" w:eastAsia="Arial" w:hAnsi="Lato" w:cs="Arial"/>
          <w:sz w:val="22"/>
          <w:szCs w:val="22"/>
          <w:lang w:val="en-GB"/>
        </w:rPr>
      </w:pPr>
      <w:r w:rsidRPr="00893A33">
        <w:rPr>
          <w:rFonts w:ascii="Lato" w:hAnsi="Lato"/>
          <w:sz w:val="22"/>
          <w:szCs w:val="22"/>
          <w:lang w:val="en-GB"/>
        </w:rPr>
        <w:t>COLLECTIVE LABOUR AGREEMENT</w:t>
      </w:r>
    </w:p>
    <w:p w14:paraId="1BCC117E" w14:textId="77777777" w:rsidR="004752AA" w:rsidRPr="00004458" w:rsidRDefault="004752AA">
      <w:pPr>
        <w:rPr>
          <w:rFonts w:ascii="Lato" w:eastAsia="Arial" w:hAnsi="Lato" w:cs="Arial"/>
          <w:sz w:val="22"/>
          <w:szCs w:val="22"/>
          <w:lang w:val="en-GB"/>
        </w:rPr>
      </w:pPr>
    </w:p>
    <w:p w14:paraId="7EC7CD1C" w14:textId="77777777" w:rsidR="004752AA" w:rsidRPr="00004458" w:rsidRDefault="004752AA">
      <w:pPr>
        <w:rPr>
          <w:rFonts w:ascii="Lato" w:eastAsia="Arial" w:hAnsi="Lato" w:cs="Arial"/>
          <w:sz w:val="22"/>
          <w:szCs w:val="22"/>
          <w:lang w:val="en-GB"/>
        </w:rPr>
      </w:pPr>
    </w:p>
    <w:p w14:paraId="5214B02B"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The undersigned:</w:t>
      </w:r>
    </w:p>
    <w:p w14:paraId="7EB74B57" w14:textId="77777777" w:rsidR="004752AA" w:rsidRPr="00004458" w:rsidRDefault="004752AA">
      <w:pPr>
        <w:rPr>
          <w:rFonts w:ascii="Lato" w:eastAsia="Arial" w:hAnsi="Lato" w:cs="Arial"/>
          <w:sz w:val="22"/>
          <w:szCs w:val="22"/>
          <w:lang w:val="en-GB"/>
        </w:rPr>
      </w:pPr>
    </w:p>
    <w:p w14:paraId="58D2541F"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 xml:space="preserve">The association having full legal capacity De </w:t>
      </w:r>
      <w:proofErr w:type="spellStart"/>
      <w:r w:rsidRPr="00893A33">
        <w:rPr>
          <w:rFonts w:ascii="Lato" w:hAnsi="Lato"/>
          <w:sz w:val="22"/>
          <w:szCs w:val="22"/>
          <w:lang w:val="en-GB"/>
        </w:rPr>
        <w:t>Nederlandse</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Federatie</w:t>
      </w:r>
      <w:proofErr w:type="spellEnd"/>
      <w:r w:rsidRPr="00893A33">
        <w:rPr>
          <w:rFonts w:ascii="Lato" w:hAnsi="Lato"/>
          <w:sz w:val="22"/>
          <w:szCs w:val="22"/>
          <w:lang w:val="en-GB"/>
        </w:rPr>
        <w:t xml:space="preserve"> van </w:t>
      </w:r>
      <w:proofErr w:type="spellStart"/>
      <w:r w:rsidRPr="00893A33">
        <w:rPr>
          <w:rFonts w:ascii="Lato" w:hAnsi="Lato"/>
          <w:sz w:val="22"/>
          <w:szCs w:val="22"/>
          <w:lang w:val="en-GB"/>
        </w:rPr>
        <w:t>Betaald</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voetbal</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Organisaties</w:t>
      </w:r>
      <w:proofErr w:type="spellEnd"/>
      <w:r w:rsidRPr="00893A33">
        <w:rPr>
          <w:rFonts w:ascii="Lato" w:hAnsi="Lato"/>
          <w:sz w:val="22"/>
          <w:szCs w:val="22"/>
          <w:lang w:val="en-GB"/>
        </w:rPr>
        <w:t xml:space="preserve"> (FBO), having its registered office in Utrecht and its principal place of business in Zeist, as the party of the first part,</w:t>
      </w:r>
    </w:p>
    <w:p w14:paraId="17F20B7F" w14:textId="77777777" w:rsidR="004752AA" w:rsidRPr="00004458" w:rsidRDefault="004752AA">
      <w:pPr>
        <w:rPr>
          <w:rFonts w:ascii="Lato" w:eastAsia="Arial" w:hAnsi="Lato" w:cs="Arial"/>
          <w:sz w:val="22"/>
          <w:szCs w:val="22"/>
          <w:lang w:val="en-GB"/>
        </w:rPr>
      </w:pPr>
    </w:p>
    <w:p w14:paraId="3BAFBFA2"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 xml:space="preserve">and </w:t>
      </w:r>
    </w:p>
    <w:p w14:paraId="6057820A" w14:textId="77777777" w:rsidR="004752AA" w:rsidRPr="00004458" w:rsidRDefault="004752AA">
      <w:pPr>
        <w:rPr>
          <w:rFonts w:ascii="Lato" w:eastAsia="Arial" w:hAnsi="Lato" w:cs="Arial"/>
          <w:sz w:val="22"/>
          <w:szCs w:val="22"/>
          <w:lang w:val="en-GB"/>
        </w:rPr>
      </w:pPr>
    </w:p>
    <w:p w14:paraId="1824B1D2"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 xml:space="preserve">The association having full legal capacity </w:t>
      </w:r>
      <w:proofErr w:type="spellStart"/>
      <w:r w:rsidRPr="00893A33">
        <w:rPr>
          <w:rFonts w:ascii="Lato" w:hAnsi="Lato"/>
          <w:sz w:val="22"/>
          <w:szCs w:val="22"/>
          <w:lang w:val="en-GB"/>
        </w:rPr>
        <w:t>Vereniging</w:t>
      </w:r>
      <w:proofErr w:type="spellEnd"/>
      <w:r w:rsidRPr="00893A33">
        <w:rPr>
          <w:rFonts w:ascii="Lato" w:hAnsi="Lato"/>
          <w:sz w:val="22"/>
          <w:szCs w:val="22"/>
          <w:lang w:val="en-GB"/>
        </w:rPr>
        <w:t xml:space="preserve"> van </w:t>
      </w:r>
      <w:proofErr w:type="spellStart"/>
      <w:r w:rsidRPr="00893A33">
        <w:rPr>
          <w:rFonts w:ascii="Lato" w:hAnsi="Lato"/>
          <w:sz w:val="22"/>
          <w:szCs w:val="22"/>
          <w:lang w:val="en-GB"/>
        </w:rPr>
        <w:t>Contractspelers</w:t>
      </w:r>
      <w:proofErr w:type="spellEnd"/>
      <w:r w:rsidRPr="00893A33">
        <w:rPr>
          <w:rFonts w:ascii="Lato" w:hAnsi="Lato"/>
          <w:sz w:val="22"/>
          <w:szCs w:val="22"/>
          <w:lang w:val="en-GB"/>
        </w:rPr>
        <w:t xml:space="preserve"> VVCS, having its registered office in </w:t>
      </w:r>
      <w:proofErr w:type="spellStart"/>
      <w:r w:rsidRPr="00893A33">
        <w:rPr>
          <w:rFonts w:ascii="Lato" w:hAnsi="Lato"/>
          <w:sz w:val="22"/>
          <w:szCs w:val="22"/>
          <w:lang w:val="en-GB"/>
        </w:rPr>
        <w:t>Hoofddorp</w:t>
      </w:r>
      <w:proofErr w:type="spellEnd"/>
      <w:r w:rsidRPr="00893A33">
        <w:rPr>
          <w:rFonts w:ascii="Lato" w:hAnsi="Lato"/>
          <w:sz w:val="22"/>
          <w:szCs w:val="22"/>
          <w:lang w:val="en-GB"/>
        </w:rPr>
        <w:t xml:space="preserve"> and its principal place of business in </w:t>
      </w:r>
      <w:proofErr w:type="spellStart"/>
      <w:r w:rsidRPr="00893A33">
        <w:rPr>
          <w:rFonts w:ascii="Lato" w:hAnsi="Lato"/>
          <w:sz w:val="22"/>
          <w:szCs w:val="22"/>
          <w:lang w:val="en-GB"/>
        </w:rPr>
        <w:t>Hoofddorp</w:t>
      </w:r>
      <w:proofErr w:type="spellEnd"/>
      <w:r w:rsidRPr="00893A33">
        <w:rPr>
          <w:rFonts w:ascii="Lato" w:hAnsi="Lato"/>
          <w:sz w:val="22"/>
          <w:szCs w:val="22"/>
          <w:lang w:val="en-GB"/>
        </w:rPr>
        <w:t>,</w:t>
      </w:r>
    </w:p>
    <w:p w14:paraId="52C68640" w14:textId="77777777" w:rsidR="004752AA" w:rsidRPr="00004458" w:rsidRDefault="004752AA">
      <w:pPr>
        <w:rPr>
          <w:rFonts w:ascii="Lato" w:eastAsia="Arial" w:hAnsi="Lato" w:cs="Arial"/>
          <w:sz w:val="22"/>
          <w:szCs w:val="22"/>
          <w:lang w:val="en-GB"/>
        </w:rPr>
      </w:pPr>
    </w:p>
    <w:p w14:paraId="25193199"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 xml:space="preserve">and </w:t>
      </w:r>
    </w:p>
    <w:p w14:paraId="52908715" w14:textId="77777777" w:rsidR="004752AA" w:rsidRPr="00004458" w:rsidRDefault="004752AA">
      <w:pPr>
        <w:rPr>
          <w:rFonts w:ascii="Lato" w:eastAsia="Arial Bold" w:hAnsi="Lato" w:cs="Arial Bold"/>
          <w:sz w:val="22"/>
          <w:szCs w:val="22"/>
          <w:lang w:val="en-GB"/>
        </w:rPr>
      </w:pPr>
    </w:p>
    <w:p w14:paraId="0D9B1BEE"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 xml:space="preserve">The association having full legal capacity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having its registered office in Utrecht and its principal place of business in </w:t>
      </w:r>
      <w:proofErr w:type="spellStart"/>
      <w:r w:rsidRPr="00893A33">
        <w:rPr>
          <w:rFonts w:ascii="Lato" w:hAnsi="Lato"/>
          <w:sz w:val="22"/>
          <w:szCs w:val="22"/>
          <w:lang w:val="en-GB"/>
        </w:rPr>
        <w:t>Culemborg</w:t>
      </w:r>
      <w:proofErr w:type="spellEnd"/>
      <w:r w:rsidRPr="00893A33">
        <w:rPr>
          <w:rFonts w:ascii="Lato" w:hAnsi="Lato"/>
          <w:sz w:val="22"/>
          <w:szCs w:val="22"/>
          <w:lang w:val="en-GB"/>
        </w:rPr>
        <w:t>,</w:t>
      </w:r>
    </w:p>
    <w:p w14:paraId="128B3123" w14:textId="77777777" w:rsidR="004752AA" w:rsidRPr="00004458" w:rsidRDefault="004752AA">
      <w:pPr>
        <w:rPr>
          <w:rFonts w:ascii="Lato" w:eastAsia="Arial" w:hAnsi="Lato" w:cs="Arial"/>
          <w:sz w:val="22"/>
          <w:szCs w:val="22"/>
          <w:lang w:val="en-GB"/>
        </w:rPr>
      </w:pPr>
    </w:p>
    <w:p w14:paraId="00E8BD9F"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Jointly acting as the party of the second part</w:t>
      </w:r>
    </w:p>
    <w:p w14:paraId="7BBF2F2F" w14:textId="77777777" w:rsidR="004752AA" w:rsidRPr="00004458" w:rsidRDefault="004752AA">
      <w:pPr>
        <w:rPr>
          <w:rFonts w:ascii="Lato" w:eastAsia="Arial" w:hAnsi="Lato" w:cs="Arial"/>
          <w:sz w:val="22"/>
          <w:szCs w:val="22"/>
          <w:lang w:val="en-GB"/>
        </w:rPr>
      </w:pPr>
    </w:p>
    <w:p w14:paraId="708227A4" w14:textId="77777777" w:rsidR="004752AA" w:rsidRPr="00004458" w:rsidRDefault="004752AA">
      <w:pPr>
        <w:rPr>
          <w:rFonts w:ascii="Lato" w:eastAsia="Arial" w:hAnsi="Lato" w:cs="Arial"/>
          <w:sz w:val="22"/>
          <w:szCs w:val="22"/>
          <w:lang w:val="en-GB"/>
        </w:rPr>
      </w:pPr>
    </w:p>
    <w:p w14:paraId="4C37B6D6"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hereinafter jointly referred to as the “Parties”,</w:t>
      </w:r>
    </w:p>
    <w:p w14:paraId="106E1E1D" w14:textId="77777777" w:rsidR="004752AA" w:rsidRPr="00004458" w:rsidRDefault="004752AA">
      <w:pPr>
        <w:rPr>
          <w:rFonts w:ascii="Lato" w:eastAsia="Arial" w:hAnsi="Lato" w:cs="Arial"/>
          <w:sz w:val="22"/>
          <w:szCs w:val="22"/>
          <w:lang w:val="en-GB"/>
        </w:rPr>
      </w:pPr>
    </w:p>
    <w:p w14:paraId="6B86075D"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have entered into the following Collective Labour Agreement.</w:t>
      </w:r>
    </w:p>
    <w:p w14:paraId="0FD569E8" w14:textId="77777777" w:rsidR="004752AA" w:rsidRPr="00004458" w:rsidRDefault="004752AA">
      <w:pPr>
        <w:rPr>
          <w:rFonts w:ascii="Lato" w:eastAsia="Arial Bold" w:hAnsi="Lato" w:cs="Arial Bold"/>
          <w:sz w:val="22"/>
          <w:szCs w:val="22"/>
          <w:lang w:val="en-GB"/>
        </w:rPr>
      </w:pPr>
    </w:p>
    <w:p w14:paraId="094CAB26" w14:textId="77777777" w:rsidR="004752AA" w:rsidRPr="00004458" w:rsidRDefault="004752AA">
      <w:pPr>
        <w:rPr>
          <w:rFonts w:ascii="Lato" w:eastAsia="Arial Bold" w:hAnsi="Lato" w:cs="Arial Bold"/>
          <w:sz w:val="22"/>
          <w:szCs w:val="22"/>
          <w:lang w:val="en-GB"/>
        </w:rPr>
      </w:pPr>
    </w:p>
    <w:p w14:paraId="5D4E7751" w14:textId="77777777" w:rsidR="004752AA" w:rsidRPr="00004458" w:rsidRDefault="004752AA">
      <w:pPr>
        <w:rPr>
          <w:rFonts w:ascii="Lato" w:eastAsia="Arial Bold" w:hAnsi="Lato" w:cs="Arial Bold"/>
          <w:sz w:val="22"/>
          <w:szCs w:val="22"/>
          <w:lang w:val="en-GB"/>
        </w:rPr>
      </w:pPr>
    </w:p>
    <w:p w14:paraId="26444634" w14:textId="77777777" w:rsidR="004752AA" w:rsidRPr="00004458" w:rsidRDefault="004752AA">
      <w:pPr>
        <w:rPr>
          <w:rFonts w:ascii="Lato" w:eastAsia="Arial Bold" w:hAnsi="Lato" w:cs="Arial Bold"/>
          <w:sz w:val="22"/>
          <w:szCs w:val="22"/>
          <w:lang w:val="en-GB"/>
        </w:rPr>
      </w:pPr>
    </w:p>
    <w:p w14:paraId="24460253" w14:textId="77777777" w:rsidR="004752AA" w:rsidRPr="00004458" w:rsidRDefault="004752AA">
      <w:pPr>
        <w:rPr>
          <w:rFonts w:ascii="Lato" w:eastAsia="Arial Bold" w:hAnsi="Lato" w:cs="Arial Bold"/>
          <w:sz w:val="22"/>
          <w:szCs w:val="22"/>
          <w:lang w:val="en-GB"/>
        </w:rPr>
      </w:pPr>
    </w:p>
    <w:p w14:paraId="2CD3DDEE" w14:textId="77777777" w:rsidR="004752AA" w:rsidRPr="00004458" w:rsidRDefault="004752AA">
      <w:pPr>
        <w:rPr>
          <w:rFonts w:ascii="Lato" w:eastAsia="Arial Bold" w:hAnsi="Lato" w:cs="Arial Bold"/>
          <w:sz w:val="22"/>
          <w:szCs w:val="22"/>
          <w:lang w:val="en-GB"/>
        </w:rPr>
      </w:pPr>
    </w:p>
    <w:p w14:paraId="56F5BAA4" w14:textId="77777777" w:rsidR="004752AA" w:rsidRPr="00004458" w:rsidRDefault="004752AA">
      <w:pPr>
        <w:rPr>
          <w:rFonts w:ascii="Lato" w:eastAsia="Arial Bold" w:hAnsi="Lato" w:cs="Arial Bold"/>
          <w:sz w:val="22"/>
          <w:szCs w:val="22"/>
          <w:lang w:val="en-GB"/>
        </w:rPr>
      </w:pPr>
    </w:p>
    <w:p w14:paraId="2C0614D9" w14:textId="77777777" w:rsidR="004752AA" w:rsidRPr="00004458" w:rsidRDefault="004752AA">
      <w:pPr>
        <w:rPr>
          <w:rFonts w:ascii="Lato" w:eastAsia="Arial Bold" w:hAnsi="Lato" w:cs="Arial Bold"/>
          <w:sz w:val="22"/>
          <w:szCs w:val="22"/>
          <w:lang w:val="en-GB"/>
        </w:rPr>
      </w:pPr>
    </w:p>
    <w:p w14:paraId="005A988F" w14:textId="77777777" w:rsidR="004752AA" w:rsidRPr="00004458" w:rsidRDefault="004752AA">
      <w:pPr>
        <w:rPr>
          <w:rFonts w:ascii="Lato" w:hAnsi="Lato"/>
          <w:lang w:val="en-GB"/>
        </w:rPr>
      </w:pPr>
      <w:r w:rsidRPr="00893A33">
        <w:rPr>
          <w:rFonts w:ascii="Lato" w:eastAsia="Arial Bold" w:hAnsi="Lato" w:cs="Arial Bold"/>
          <w:sz w:val="22"/>
          <w:szCs w:val="22"/>
          <w:lang w:val="en-GB"/>
        </w:rPr>
        <w:br w:type="page"/>
      </w:r>
    </w:p>
    <w:p w14:paraId="2E9B639E" w14:textId="77777777" w:rsidR="004752AA" w:rsidRPr="00004458" w:rsidRDefault="004752AA">
      <w:pPr>
        <w:rPr>
          <w:rFonts w:ascii="Lato" w:eastAsia="Arial" w:hAnsi="Lato" w:cs="Arial"/>
          <w:b/>
          <w:sz w:val="22"/>
          <w:szCs w:val="22"/>
          <w:lang w:val="en-GB"/>
        </w:rPr>
      </w:pPr>
      <w:r w:rsidRPr="00870E0E">
        <w:rPr>
          <w:rFonts w:ascii="Lato" w:hAnsi="Lato"/>
          <w:b/>
          <w:bCs/>
          <w:sz w:val="22"/>
          <w:szCs w:val="22"/>
          <w:lang w:val="en-GB"/>
        </w:rPr>
        <w:t>Article 1</w:t>
      </w:r>
    </w:p>
    <w:p w14:paraId="1A496AAF" w14:textId="77777777" w:rsidR="004752AA" w:rsidRPr="00004458" w:rsidRDefault="004752AA">
      <w:pPr>
        <w:rPr>
          <w:rFonts w:ascii="Lato" w:eastAsia="Arial" w:hAnsi="Lato" w:cs="Arial"/>
          <w:sz w:val="22"/>
          <w:szCs w:val="22"/>
          <w:lang w:val="en-GB"/>
        </w:rPr>
      </w:pPr>
    </w:p>
    <w:p w14:paraId="0D8E8BFA" w14:textId="77777777" w:rsidR="004752AA" w:rsidRPr="00004458" w:rsidRDefault="004752AA">
      <w:pPr>
        <w:rPr>
          <w:rFonts w:ascii="Lato" w:eastAsia="Arial" w:hAnsi="Lato" w:cs="Arial"/>
          <w:sz w:val="22"/>
          <w:szCs w:val="22"/>
          <w:lang w:val="en-GB"/>
        </w:rPr>
      </w:pPr>
      <w:r w:rsidRPr="00893A33">
        <w:rPr>
          <w:rFonts w:ascii="Lato" w:hAnsi="Lato"/>
          <w:sz w:val="22"/>
          <w:szCs w:val="22"/>
          <w:u w:val="single"/>
          <w:lang w:val="en-GB"/>
        </w:rPr>
        <w:t>Definitions</w:t>
      </w:r>
    </w:p>
    <w:p w14:paraId="309CA57A" w14:textId="77777777" w:rsidR="004752AA" w:rsidRPr="00004458" w:rsidRDefault="004752AA">
      <w:pPr>
        <w:rPr>
          <w:rFonts w:ascii="Lato" w:eastAsia="Arial" w:hAnsi="Lato" w:cs="Arial"/>
          <w:sz w:val="22"/>
          <w:szCs w:val="22"/>
          <w:lang w:val="en-GB"/>
        </w:rPr>
      </w:pPr>
    </w:p>
    <w:p w14:paraId="048500E1"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In this agreement, the following terms will have the following meanings:</w:t>
      </w:r>
    </w:p>
    <w:p w14:paraId="7D7F7D1E"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Employer: the professional football organisation having full legal capacity, member of the party of the first part, which has been allowed to participate in the men’s competitions of the professional football section of the KNVB.</w:t>
      </w:r>
    </w:p>
    <w:p w14:paraId="1EEFEFBF"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Employee: the football player who has an employment agreement (also referred to as a player contract) with an Employer and has been registered as a contract player with the professional football section of the KNVB for participation in the men’s competitions of the professional football section.</w:t>
      </w:r>
    </w:p>
    <w:p w14:paraId="75CD31FF" w14:textId="77777777" w:rsidR="004752AA" w:rsidRPr="00893A33" w:rsidRDefault="004752AA" w:rsidP="004752AA">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lang w:val="en-GB"/>
        </w:rPr>
        <w:t>Month: a calendar month.</w:t>
      </w:r>
    </w:p>
    <w:p w14:paraId="5C040C01"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Working hours: the number of hours per week during which the Employee normally performs duties for the Employer.</w:t>
      </w:r>
    </w:p>
    <w:p w14:paraId="224D72AF"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 xml:space="preserve">Monthly Salary: the agreed fixed gross salary per month, determined pursuant to the Dutch Minimum Wage and Minimum Holiday Allowance Act (Wet </w:t>
      </w:r>
      <w:proofErr w:type="spellStart"/>
      <w:r w:rsidRPr="00893A33">
        <w:rPr>
          <w:rFonts w:ascii="Lato" w:hAnsi="Lato"/>
          <w:sz w:val="22"/>
          <w:szCs w:val="22"/>
          <w:lang w:val="en-GB"/>
        </w:rPr>
        <w:t>minimumloon</w:t>
      </w:r>
      <w:proofErr w:type="spellEnd"/>
      <w:r w:rsidRPr="00893A33">
        <w:rPr>
          <w:rFonts w:ascii="Lato" w:hAnsi="Lato"/>
          <w:sz w:val="22"/>
          <w:szCs w:val="22"/>
          <w:lang w:val="en-GB"/>
        </w:rPr>
        <w:t xml:space="preserve"> en minimum </w:t>
      </w:r>
      <w:proofErr w:type="spellStart"/>
      <w:r w:rsidRPr="00893A33">
        <w:rPr>
          <w:rFonts w:ascii="Lato" w:hAnsi="Lato"/>
          <w:sz w:val="22"/>
          <w:szCs w:val="22"/>
          <w:lang w:val="en-GB"/>
        </w:rPr>
        <w:t>vakantiebijslag</w:t>
      </w:r>
      <w:proofErr w:type="spellEnd"/>
      <w:r w:rsidRPr="00893A33">
        <w:rPr>
          <w:rFonts w:ascii="Lato" w:hAnsi="Lato"/>
          <w:sz w:val="22"/>
          <w:szCs w:val="22"/>
          <w:lang w:val="en-GB"/>
        </w:rPr>
        <w:t>), including guaranteed gross premiums for competition matches, play-off matches, cup matches and friendly matches.</w:t>
      </w:r>
    </w:p>
    <w:p w14:paraId="103561C5"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 xml:space="preserve">Annual salary: the sum of </w:t>
      </w:r>
      <w:proofErr w:type="gramStart"/>
      <w:r w:rsidRPr="00893A33">
        <w:rPr>
          <w:rFonts w:ascii="Lato" w:hAnsi="Lato"/>
          <w:sz w:val="22"/>
          <w:szCs w:val="22"/>
          <w:lang w:val="en-GB"/>
        </w:rPr>
        <w:t>twelve Monthly</w:t>
      </w:r>
      <w:proofErr w:type="gramEnd"/>
      <w:r w:rsidRPr="00893A33">
        <w:rPr>
          <w:rFonts w:ascii="Lato" w:hAnsi="Lato"/>
          <w:sz w:val="22"/>
          <w:szCs w:val="22"/>
          <w:lang w:val="en-GB"/>
        </w:rPr>
        <w:t xml:space="preserve"> Salaries.</w:t>
      </w:r>
    </w:p>
    <w:p w14:paraId="6AF46CE6"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 xml:space="preserve">Monthly Income: </w:t>
      </w:r>
      <w:proofErr w:type="gramStart"/>
      <w:r w:rsidRPr="00893A33">
        <w:rPr>
          <w:rFonts w:ascii="Lato" w:hAnsi="Lato"/>
          <w:sz w:val="22"/>
          <w:szCs w:val="22"/>
          <w:lang w:val="en-GB"/>
        </w:rPr>
        <w:t>the</w:t>
      </w:r>
      <w:proofErr w:type="gramEnd"/>
      <w:r w:rsidRPr="00893A33">
        <w:rPr>
          <w:rFonts w:ascii="Lato" w:hAnsi="Lato"/>
          <w:sz w:val="22"/>
          <w:szCs w:val="22"/>
          <w:lang w:val="en-GB"/>
        </w:rPr>
        <w:t xml:space="preserve"> Monthly Salary, increased by the premiums for competition matches, play-off matches, cup matches and friendly matches insofar as these exceed the guaranteed premiums.</w:t>
      </w:r>
    </w:p>
    <w:p w14:paraId="3E02A572"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 xml:space="preserve">Annual Income: the sum of the </w:t>
      </w:r>
      <w:proofErr w:type="gramStart"/>
      <w:r w:rsidRPr="00893A33">
        <w:rPr>
          <w:rFonts w:ascii="Lato" w:hAnsi="Lato"/>
          <w:sz w:val="22"/>
          <w:szCs w:val="22"/>
          <w:lang w:val="en-GB"/>
        </w:rPr>
        <w:t>twelve Monthly</w:t>
      </w:r>
      <w:proofErr w:type="gramEnd"/>
      <w:r w:rsidRPr="00893A33">
        <w:rPr>
          <w:rFonts w:ascii="Lato" w:hAnsi="Lato"/>
          <w:sz w:val="22"/>
          <w:szCs w:val="22"/>
          <w:lang w:val="en-GB"/>
        </w:rPr>
        <w:t xml:space="preserve"> Incomes, increased by any special remunerations.</w:t>
      </w:r>
    </w:p>
    <w:p w14:paraId="0691E3DA"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Players Council: the representative body of the Employees with an Employer.</w:t>
      </w:r>
    </w:p>
    <w:p w14:paraId="25DEE914"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Players Council Regulations: the regulations as referred to in Article 18 of this Collective Labour Agreement.</w:t>
      </w:r>
    </w:p>
    <w:p w14:paraId="73A077A8"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 xml:space="preserve">Stichting CAO </w:t>
      </w:r>
      <w:proofErr w:type="spellStart"/>
      <w:r w:rsidRPr="00893A33">
        <w:rPr>
          <w:rFonts w:ascii="Lato" w:hAnsi="Lato"/>
          <w:sz w:val="22"/>
          <w:szCs w:val="22"/>
          <w:lang w:val="en-GB"/>
        </w:rPr>
        <w:t>voor</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Contractspelers</w:t>
      </w:r>
      <w:proofErr w:type="spellEnd"/>
      <w:r w:rsidRPr="00893A33">
        <w:rPr>
          <w:rFonts w:ascii="Lato" w:hAnsi="Lato"/>
          <w:sz w:val="22"/>
          <w:szCs w:val="22"/>
          <w:lang w:val="en-GB"/>
        </w:rPr>
        <w:t>: the joint consultation platform as referred to in Article 22.</w:t>
      </w:r>
    </w:p>
    <w:p w14:paraId="6E1B6E9A"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893A33">
        <w:rPr>
          <w:rFonts w:ascii="Lato" w:hAnsi="Lato"/>
          <w:sz w:val="22"/>
          <w:szCs w:val="22"/>
          <w:lang w:val="en-GB"/>
        </w:rPr>
        <w:t xml:space="preserve">Spouse: </w:t>
      </w:r>
      <w:proofErr w:type="gramStart"/>
      <w:r w:rsidRPr="00893A33">
        <w:rPr>
          <w:rFonts w:ascii="Lato" w:hAnsi="Lato"/>
          <w:sz w:val="22"/>
          <w:szCs w:val="22"/>
          <w:lang w:val="en-GB"/>
        </w:rPr>
        <w:t>the</w:t>
      </w:r>
      <w:proofErr w:type="gramEnd"/>
      <w:r w:rsidRPr="00893A33">
        <w:rPr>
          <w:rFonts w:ascii="Lato" w:hAnsi="Lato"/>
          <w:sz w:val="22"/>
          <w:szCs w:val="22"/>
          <w:lang w:val="en-GB"/>
        </w:rPr>
        <w:t xml:space="preserve"> Employee's spouse. An unmarried person of the age of majority who conducts a joint household with an Employee over a period of at least six months will also be deemed a Spouse, unless said person is a blood relative in the first degree. A joint household exists, if two persons have their primary residence in the same dwelling and show to take care of each other by contributing to the costs of the household. A joint household will in any event be deemed to exist, if the persons concerned have their principal residence in the same dwelling and have undertaken towards each other to contribute to the household by means of a cohabitation contract or are deemed to conduct a joint household on the basis of a registered partnership.</w:t>
      </w:r>
    </w:p>
    <w:p w14:paraId="2D6EEC7A" w14:textId="77777777" w:rsidR="004752AA" w:rsidRPr="00004458" w:rsidRDefault="004752AA" w:rsidP="004752AA">
      <w:pPr>
        <w:numPr>
          <w:ilvl w:val="0"/>
          <w:numId w:val="1"/>
        </w:numPr>
        <w:tabs>
          <w:tab w:val="clear" w:pos="709"/>
          <w:tab w:val="num" w:pos="773"/>
        </w:tabs>
        <w:ind w:left="773" w:hanging="773"/>
        <w:rPr>
          <w:rFonts w:ascii="Lato" w:eastAsia="Arial" w:hAnsi="Lato" w:cs="Arial"/>
          <w:sz w:val="22"/>
          <w:szCs w:val="22"/>
          <w:lang w:val="en-GB"/>
        </w:rPr>
      </w:pPr>
      <w:r w:rsidRPr="0024404B">
        <w:rPr>
          <w:rFonts w:ascii="Lato" w:hAnsi="Lato"/>
          <w:sz w:val="22"/>
          <w:szCs w:val="22"/>
          <w:lang w:val="en-GB"/>
        </w:rPr>
        <w:t>CFK: Foundation of Contract players of Fonds KNVB.</w:t>
      </w:r>
    </w:p>
    <w:p w14:paraId="1372D8C4" w14:textId="77777777" w:rsidR="004752AA" w:rsidRPr="00004458" w:rsidRDefault="004752AA">
      <w:pPr>
        <w:rPr>
          <w:rFonts w:ascii="Lato" w:eastAsia="Arial" w:hAnsi="Lato" w:cs="Arial"/>
          <w:b/>
          <w:sz w:val="22"/>
          <w:szCs w:val="22"/>
          <w:lang w:val="en-GB"/>
        </w:rPr>
      </w:pPr>
      <w:r>
        <w:rPr>
          <w:rFonts w:ascii="Lato" w:eastAsia="Arial Bold" w:hAnsi="Lato" w:cs="Arial Bold"/>
          <w:sz w:val="22"/>
          <w:szCs w:val="22"/>
          <w:lang w:val="en-GB"/>
        </w:rPr>
        <w:br/>
      </w:r>
      <w:r w:rsidRPr="00870E0E">
        <w:rPr>
          <w:rFonts w:ascii="Lato" w:hAnsi="Lato"/>
          <w:b/>
          <w:bCs/>
          <w:sz w:val="22"/>
          <w:szCs w:val="22"/>
          <w:lang w:val="en-GB"/>
        </w:rPr>
        <w:t>Article 2</w:t>
      </w:r>
    </w:p>
    <w:p w14:paraId="37F2A5E1" w14:textId="77777777" w:rsidR="004752AA" w:rsidRPr="00004458" w:rsidRDefault="004752AA">
      <w:pPr>
        <w:rPr>
          <w:rFonts w:ascii="Lato" w:eastAsia="Arial" w:hAnsi="Lato" w:cs="Arial"/>
          <w:sz w:val="22"/>
          <w:szCs w:val="22"/>
          <w:lang w:val="en-GB"/>
        </w:rPr>
      </w:pPr>
    </w:p>
    <w:p w14:paraId="72D277EF" w14:textId="77777777" w:rsidR="004752AA" w:rsidRPr="00004458" w:rsidRDefault="004752AA">
      <w:pPr>
        <w:rPr>
          <w:rFonts w:ascii="Lato" w:eastAsia="Arial" w:hAnsi="Lato" w:cs="Arial"/>
          <w:sz w:val="22"/>
          <w:szCs w:val="22"/>
          <w:lang w:val="en-GB"/>
        </w:rPr>
      </w:pPr>
      <w:r w:rsidRPr="00893A33">
        <w:rPr>
          <w:rFonts w:ascii="Lato" w:hAnsi="Lato"/>
          <w:sz w:val="22"/>
          <w:szCs w:val="22"/>
          <w:u w:val="single"/>
          <w:lang w:val="en-GB"/>
        </w:rPr>
        <w:t>Scope</w:t>
      </w:r>
    </w:p>
    <w:p w14:paraId="0F500BCE" w14:textId="77777777" w:rsidR="004752AA" w:rsidRPr="00004458" w:rsidRDefault="004752AA">
      <w:pPr>
        <w:rPr>
          <w:rFonts w:ascii="Lato" w:eastAsia="Arial" w:hAnsi="Lato" w:cs="Arial"/>
          <w:sz w:val="22"/>
          <w:szCs w:val="22"/>
          <w:lang w:val="en-GB"/>
        </w:rPr>
      </w:pPr>
    </w:p>
    <w:p w14:paraId="0CE19A9B" w14:textId="77777777" w:rsidR="004752AA" w:rsidRPr="00004458" w:rsidRDefault="004752AA">
      <w:pPr>
        <w:rPr>
          <w:rFonts w:ascii="Lato" w:eastAsia="Arial" w:hAnsi="Lato" w:cs="Arial"/>
          <w:sz w:val="22"/>
          <w:szCs w:val="22"/>
          <w:lang w:val="en-GB"/>
        </w:rPr>
      </w:pPr>
      <w:r w:rsidRPr="00893A33">
        <w:rPr>
          <w:rFonts w:ascii="Lato" w:hAnsi="Lato"/>
          <w:sz w:val="22"/>
          <w:szCs w:val="22"/>
          <w:lang w:val="en-GB"/>
        </w:rPr>
        <w:t>This Collective Labour Agreement applies to all employment agreements between Employees and Employers.</w:t>
      </w:r>
    </w:p>
    <w:p w14:paraId="45F4EBB3" w14:textId="77777777" w:rsidR="004752AA" w:rsidRPr="00004458" w:rsidRDefault="004752AA">
      <w:pPr>
        <w:rPr>
          <w:rFonts w:ascii="Lato" w:hAnsi="Lato"/>
          <w:b/>
          <w:sz w:val="22"/>
          <w:szCs w:val="22"/>
          <w:lang w:val="en-GB"/>
        </w:rPr>
      </w:pPr>
    </w:p>
    <w:p w14:paraId="6002FF20" w14:textId="77777777" w:rsidR="004752AA" w:rsidRPr="00004458" w:rsidRDefault="004752AA">
      <w:pPr>
        <w:rPr>
          <w:rFonts w:ascii="Lato" w:eastAsia="Arial" w:hAnsi="Lato" w:cs="Arial"/>
          <w:b/>
          <w:sz w:val="22"/>
          <w:szCs w:val="22"/>
          <w:lang w:val="en-GB"/>
        </w:rPr>
      </w:pPr>
      <w:r w:rsidRPr="00870E0E">
        <w:rPr>
          <w:rFonts w:ascii="Lato" w:hAnsi="Lato"/>
          <w:b/>
          <w:bCs/>
          <w:sz w:val="22"/>
          <w:szCs w:val="22"/>
          <w:lang w:val="en-GB"/>
        </w:rPr>
        <w:t>Article 3</w:t>
      </w:r>
    </w:p>
    <w:p w14:paraId="6E026B4E" w14:textId="77777777" w:rsidR="004752AA" w:rsidRPr="00004458" w:rsidRDefault="004752AA">
      <w:pPr>
        <w:rPr>
          <w:rFonts w:ascii="Lato" w:eastAsia="Arial" w:hAnsi="Lato" w:cs="Arial"/>
          <w:sz w:val="22"/>
          <w:szCs w:val="22"/>
          <w:lang w:val="en-GB"/>
        </w:rPr>
      </w:pPr>
    </w:p>
    <w:p w14:paraId="6DDB72C3" w14:textId="77777777" w:rsidR="004752AA" w:rsidRPr="00004458" w:rsidRDefault="004752AA">
      <w:pPr>
        <w:rPr>
          <w:rFonts w:ascii="Lato" w:eastAsia="Arial" w:hAnsi="Lato" w:cs="Arial"/>
          <w:sz w:val="22"/>
          <w:szCs w:val="22"/>
          <w:u w:val="single"/>
          <w:lang w:val="en-GB"/>
        </w:rPr>
      </w:pPr>
      <w:r w:rsidRPr="00893A33">
        <w:rPr>
          <w:rFonts w:ascii="Lato" w:hAnsi="Lato"/>
          <w:sz w:val="22"/>
          <w:szCs w:val="22"/>
          <w:u w:val="single"/>
          <w:lang w:val="en-GB"/>
        </w:rPr>
        <w:t>General obligations and rights of the Parties</w:t>
      </w:r>
    </w:p>
    <w:p w14:paraId="16CEA48B" w14:textId="77777777" w:rsidR="004752AA" w:rsidRPr="00004458" w:rsidRDefault="004752AA">
      <w:pPr>
        <w:rPr>
          <w:rFonts w:ascii="Lato" w:eastAsia="Arial" w:hAnsi="Lato" w:cs="Arial"/>
          <w:sz w:val="22"/>
          <w:szCs w:val="22"/>
          <w:lang w:val="en-GB"/>
        </w:rPr>
      </w:pPr>
    </w:p>
    <w:p w14:paraId="108B2C29" w14:textId="77777777" w:rsidR="004752AA" w:rsidRPr="00004458" w:rsidRDefault="004752AA" w:rsidP="004752AA">
      <w:pPr>
        <w:numPr>
          <w:ilvl w:val="0"/>
          <w:numId w:val="2"/>
        </w:numPr>
        <w:tabs>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Parties are obliged to comply with the provisions of this Collective Labour </w:t>
      </w:r>
      <w:proofErr w:type="gramStart"/>
      <w:r w:rsidRPr="00893A33">
        <w:rPr>
          <w:rFonts w:ascii="Lato" w:hAnsi="Lato"/>
          <w:sz w:val="22"/>
          <w:szCs w:val="22"/>
          <w:lang w:val="en-GB"/>
        </w:rPr>
        <w:t>Agreement, unless</w:t>
      </w:r>
      <w:proofErr w:type="gramEnd"/>
      <w:r w:rsidRPr="00893A33">
        <w:rPr>
          <w:rFonts w:ascii="Lato" w:hAnsi="Lato"/>
          <w:sz w:val="22"/>
          <w:szCs w:val="22"/>
          <w:lang w:val="en-GB"/>
        </w:rPr>
        <w:t xml:space="preserve"> such circumstances arise that they cannot reasonably be required to do so.</w:t>
      </w:r>
    </w:p>
    <w:p w14:paraId="4629D532" w14:textId="77777777" w:rsidR="004752AA" w:rsidRPr="00004458" w:rsidRDefault="004752AA" w:rsidP="004752AA">
      <w:pPr>
        <w:numPr>
          <w:ilvl w:val="0"/>
          <w:numId w:val="2"/>
        </w:numPr>
        <w:tabs>
          <w:tab w:val="num" w:pos="785"/>
        </w:tabs>
        <w:ind w:left="785" w:hanging="785"/>
        <w:rPr>
          <w:rFonts w:ascii="Lato" w:eastAsia="Arial" w:hAnsi="Lato" w:cs="Arial"/>
          <w:sz w:val="22"/>
          <w:szCs w:val="22"/>
          <w:lang w:val="en-GB"/>
        </w:rPr>
      </w:pPr>
      <w:r w:rsidRPr="00893A33">
        <w:rPr>
          <w:rFonts w:ascii="Lato" w:hAnsi="Lato"/>
          <w:sz w:val="22"/>
          <w:szCs w:val="22"/>
          <w:lang w:val="en-GB"/>
        </w:rPr>
        <w:t>The Parties undertake to promote compliance with this Collective Labour Agreement among their members and to refrain from taking or promoting action that could prejudice the proper performance of this agreement in any way.</w:t>
      </w:r>
    </w:p>
    <w:p w14:paraId="4DE4B0C3" w14:textId="77777777" w:rsidR="004752AA" w:rsidRPr="00004458" w:rsidRDefault="004752AA" w:rsidP="004752AA">
      <w:pPr>
        <w:numPr>
          <w:ilvl w:val="0"/>
          <w:numId w:val="2"/>
        </w:numPr>
        <w:tabs>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Parties undertake to settle disputes in connection with the interpretation or application of, or the compliance with the provisions of this Collective Labour Agreement in mutual consultation. If the Parties do not come to a solution of the dispute in mutual consultation, the Parties will submit the dispute to the competent civil court. </w:t>
      </w:r>
    </w:p>
    <w:p w14:paraId="595DFB42" w14:textId="77777777" w:rsidR="004752AA" w:rsidRPr="00004458" w:rsidRDefault="004752AA" w:rsidP="004752AA">
      <w:pPr>
        <w:numPr>
          <w:ilvl w:val="0"/>
          <w:numId w:val="2"/>
        </w:numPr>
        <w:tabs>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Parties are obliged to promote the appeal of the professional football product in general and the quality of the matches and the competitions </w:t>
      </w:r>
      <w:proofErr w:type="gramStart"/>
      <w:r w:rsidRPr="00893A33">
        <w:rPr>
          <w:rFonts w:ascii="Lato" w:hAnsi="Lato"/>
          <w:sz w:val="22"/>
          <w:szCs w:val="22"/>
          <w:lang w:val="en-GB"/>
        </w:rPr>
        <w:t>in particular with</w:t>
      </w:r>
      <w:proofErr w:type="gramEnd"/>
      <w:r w:rsidRPr="00893A33">
        <w:rPr>
          <w:rFonts w:ascii="Lato" w:hAnsi="Lato"/>
          <w:sz w:val="22"/>
          <w:szCs w:val="22"/>
          <w:lang w:val="en-GB"/>
        </w:rPr>
        <w:t xml:space="preserve"> all means available to them.</w:t>
      </w:r>
    </w:p>
    <w:p w14:paraId="057D0BB1" w14:textId="77777777" w:rsidR="004752AA" w:rsidRPr="00004458" w:rsidRDefault="004752AA" w:rsidP="004752AA">
      <w:pPr>
        <w:tabs>
          <w:tab w:val="num" w:pos="785"/>
        </w:tabs>
        <w:ind w:left="780" w:hanging="780"/>
        <w:rPr>
          <w:rFonts w:ascii="Lato" w:eastAsia="Arial" w:hAnsi="Lato" w:cs="Arial"/>
          <w:sz w:val="22"/>
          <w:szCs w:val="22"/>
          <w:lang w:val="en-GB"/>
        </w:rPr>
      </w:pPr>
      <w:bookmarkStart w:id="0" w:name="OLE_LINK1"/>
      <w:r>
        <w:rPr>
          <w:rFonts w:ascii="Lato" w:hAnsi="Lato"/>
          <w:sz w:val="22"/>
          <w:szCs w:val="22"/>
          <w:lang w:val="en-GB"/>
        </w:rPr>
        <w:t>5.</w:t>
      </w:r>
      <w:r>
        <w:rPr>
          <w:rFonts w:ascii="Lato" w:hAnsi="Lato"/>
          <w:sz w:val="22"/>
          <w:szCs w:val="22"/>
          <w:lang w:val="en-GB"/>
        </w:rPr>
        <w:tab/>
      </w:r>
      <w:r>
        <w:rPr>
          <w:rFonts w:ascii="Lato" w:hAnsi="Lato"/>
          <w:sz w:val="22"/>
          <w:szCs w:val="22"/>
          <w:lang w:val="en-GB"/>
        </w:rPr>
        <w:tab/>
        <w:t xml:space="preserve">The Parties will make every effort to broaden and deepen the social role of (professional) football and, where possible, will strive to strengthen that social role (within their own field). </w:t>
      </w:r>
      <w:bookmarkEnd w:id="0"/>
    </w:p>
    <w:p w14:paraId="29362A51" w14:textId="77777777" w:rsidR="004752AA" w:rsidRPr="00004458" w:rsidRDefault="004752AA" w:rsidP="004752AA">
      <w:pPr>
        <w:tabs>
          <w:tab w:val="num" w:pos="785"/>
        </w:tabs>
        <w:ind w:left="780" w:hanging="780"/>
        <w:rPr>
          <w:rFonts w:ascii="Lato" w:eastAsia="Arial" w:hAnsi="Lato" w:cs="Arial"/>
          <w:sz w:val="22"/>
          <w:szCs w:val="22"/>
          <w:lang w:val="en-GB"/>
        </w:rPr>
      </w:pPr>
      <w:r w:rsidRPr="00893A33">
        <w:rPr>
          <w:rFonts w:ascii="Lato" w:hAnsi="Lato"/>
          <w:sz w:val="22"/>
          <w:szCs w:val="22"/>
          <w:lang w:val="en-GB"/>
        </w:rPr>
        <w:t>6.</w:t>
      </w:r>
      <w:r w:rsidRPr="00893A33">
        <w:rPr>
          <w:rFonts w:ascii="Lato" w:hAnsi="Lato"/>
          <w:sz w:val="22"/>
          <w:szCs w:val="22"/>
          <w:lang w:val="en-GB"/>
        </w:rPr>
        <w:tab/>
      </w:r>
      <w:r w:rsidRPr="00893A33">
        <w:rPr>
          <w:rFonts w:ascii="Lato" w:hAnsi="Lato"/>
          <w:sz w:val="22"/>
          <w:szCs w:val="22"/>
          <w:lang w:val="en-GB"/>
        </w:rPr>
        <w:tab/>
        <w:t xml:space="preserve">The Parties will promote that persons not authorised thereto will not be involved in the formation, </w:t>
      </w:r>
      <w:proofErr w:type="gramStart"/>
      <w:r w:rsidRPr="00893A33">
        <w:rPr>
          <w:rFonts w:ascii="Lato" w:hAnsi="Lato"/>
          <w:sz w:val="22"/>
          <w:szCs w:val="22"/>
          <w:lang w:val="en-GB"/>
        </w:rPr>
        <w:t>amendment</w:t>
      </w:r>
      <w:proofErr w:type="gramEnd"/>
      <w:r w:rsidRPr="00893A33">
        <w:rPr>
          <w:rFonts w:ascii="Lato" w:hAnsi="Lato"/>
          <w:sz w:val="22"/>
          <w:szCs w:val="22"/>
          <w:lang w:val="en-GB"/>
        </w:rPr>
        <w:t xml:space="preserve"> or termination of employment agreements between Employers and Employees.</w:t>
      </w:r>
    </w:p>
    <w:p w14:paraId="1E0234ED" w14:textId="77777777" w:rsidR="004752AA" w:rsidRPr="00004458" w:rsidRDefault="004752AA" w:rsidP="004752AA">
      <w:pPr>
        <w:tabs>
          <w:tab w:val="num" w:pos="785"/>
        </w:tabs>
        <w:ind w:left="780" w:hanging="780"/>
        <w:rPr>
          <w:rFonts w:ascii="Lato" w:eastAsia="Arial" w:hAnsi="Lato" w:cs="Arial"/>
          <w:sz w:val="22"/>
          <w:szCs w:val="22"/>
          <w:lang w:val="en-GB"/>
        </w:rPr>
      </w:pPr>
      <w:r w:rsidRPr="00893A33">
        <w:rPr>
          <w:rFonts w:ascii="Lato" w:hAnsi="Lato"/>
          <w:sz w:val="22"/>
          <w:szCs w:val="22"/>
          <w:lang w:val="en-GB"/>
        </w:rPr>
        <w:t>7.</w:t>
      </w:r>
      <w:r w:rsidRPr="00893A33">
        <w:rPr>
          <w:rFonts w:ascii="Lato" w:hAnsi="Lato"/>
          <w:sz w:val="22"/>
          <w:szCs w:val="22"/>
          <w:lang w:val="en-GB"/>
        </w:rPr>
        <w:tab/>
      </w:r>
      <w:r w:rsidRPr="00893A33">
        <w:rPr>
          <w:rFonts w:ascii="Lato" w:hAnsi="Lato"/>
          <w:sz w:val="22"/>
          <w:szCs w:val="22"/>
          <w:lang w:val="en-GB"/>
        </w:rPr>
        <w:tab/>
        <w:t>The Parties will make maximum use of all the means available to them in order to prevent and combat any form of match-fixing as described in Article 4, paragraph 9 and Article 5, paragraph 9 of this Collective Labour Agreement.</w:t>
      </w:r>
    </w:p>
    <w:p w14:paraId="55B53739" w14:textId="77777777" w:rsidR="004752AA" w:rsidRPr="00004458" w:rsidRDefault="004752AA" w:rsidP="009217B3">
      <w:pPr>
        <w:tabs>
          <w:tab w:val="num" w:pos="785"/>
        </w:tabs>
        <w:ind w:left="780" w:hanging="780"/>
        <w:rPr>
          <w:rFonts w:ascii="Lato" w:eastAsia="Arial" w:hAnsi="Lato" w:cs="Arial"/>
          <w:sz w:val="22"/>
          <w:szCs w:val="22"/>
          <w:lang w:val="en-GB"/>
        </w:rPr>
      </w:pPr>
      <w:r w:rsidRPr="00893A33">
        <w:rPr>
          <w:rFonts w:ascii="Lato" w:hAnsi="Lato"/>
          <w:sz w:val="22"/>
          <w:szCs w:val="22"/>
          <w:lang w:val="en-GB"/>
        </w:rPr>
        <w:t>8.</w:t>
      </w:r>
      <w:r w:rsidRPr="00893A33">
        <w:rPr>
          <w:rFonts w:ascii="Lato" w:hAnsi="Lato"/>
          <w:sz w:val="22"/>
          <w:szCs w:val="22"/>
          <w:lang w:val="en-GB"/>
        </w:rPr>
        <w:tab/>
      </w:r>
      <w:r w:rsidRPr="00893A33">
        <w:rPr>
          <w:rFonts w:ascii="Lato" w:hAnsi="Lato"/>
          <w:sz w:val="22"/>
          <w:szCs w:val="22"/>
          <w:lang w:val="en-GB"/>
        </w:rPr>
        <w:tab/>
        <w:t>The Parties strive to have the Collective Labour Agreement declared universally applicable.</w:t>
      </w:r>
    </w:p>
    <w:p w14:paraId="2414585B" w14:textId="77777777" w:rsidR="004752AA" w:rsidRPr="00004458" w:rsidRDefault="004752AA">
      <w:pPr>
        <w:rPr>
          <w:rFonts w:ascii="Lato" w:eastAsia="Arial Bold" w:hAnsi="Lato" w:cs="Arial Bold"/>
          <w:b/>
          <w:sz w:val="22"/>
          <w:szCs w:val="22"/>
          <w:lang w:val="en-GB"/>
        </w:rPr>
      </w:pPr>
      <w:r>
        <w:rPr>
          <w:rFonts w:ascii="Lato" w:eastAsia="Arial" w:hAnsi="Lato" w:cs="Arial"/>
          <w:sz w:val="22"/>
          <w:szCs w:val="22"/>
          <w:lang w:val="en-GB"/>
        </w:rPr>
        <w:br/>
      </w:r>
      <w:r w:rsidRPr="00870E0E">
        <w:rPr>
          <w:rFonts w:ascii="Lato" w:hAnsi="Lato"/>
          <w:b/>
          <w:bCs/>
          <w:sz w:val="22"/>
          <w:szCs w:val="22"/>
          <w:lang w:val="en-GB"/>
        </w:rPr>
        <w:t>Article 4</w:t>
      </w:r>
    </w:p>
    <w:p w14:paraId="3B8E5BF2" w14:textId="77777777" w:rsidR="004752AA" w:rsidRPr="00004458" w:rsidRDefault="004752AA">
      <w:pPr>
        <w:rPr>
          <w:rFonts w:ascii="Lato" w:eastAsia="Arial Bold" w:hAnsi="Lato" w:cs="Arial Bold"/>
          <w:sz w:val="22"/>
          <w:szCs w:val="22"/>
          <w:lang w:val="en-GB"/>
        </w:rPr>
      </w:pPr>
    </w:p>
    <w:p w14:paraId="5F6A384A" w14:textId="77777777" w:rsidR="004752AA" w:rsidRPr="00004458" w:rsidRDefault="004752AA">
      <w:pPr>
        <w:rPr>
          <w:rFonts w:ascii="Lato" w:eastAsia="Arial" w:hAnsi="Lato" w:cs="Arial"/>
          <w:sz w:val="22"/>
          <w:szCs w:val="22"/>
          <w:u w:val="single"/>
          <w:lang w:val="en-GB"/>
        </w:rPr>
      </w:pPr>
      <w:r w:rsidRPr="00893A33">
        <w:rPr>
          <w:rFonts w:ascii="Lato" w:hAnsi="Lato"/>
          <w:sz w:val="22"/>
          <w:szCs w:val="22"/>
          <w:u w:val="single"/>
          <w:lang w:val="en-GB"/>
        </w:rPr>
        <w:t>General obligations of the Employer</w:t>
      </w:r>
    </w:p>
    <w:p w14:paraId="08FE65DF" w14:textId="77777777" w:rsidR="004752AA" w:rsidRPr="00004458" w:rsidRDefault="004752AA">
      <w:pPr>
        <w:rPr>
          <w:rFonts w:ascii="Lato" w:eastAsia="Arial" w:hAnsi="Lato" w:cs="Arial"/>
          <w:sz w:val="22"/>
          <w:szCs w:val="22"/>
          <w:lang w:val="en-GB"/>
        </w:rPr>
      </w:pPr>
    </w:p>
    <w:p w14:paraId="2296E093" w14:textId="77777777" w:rsidR="004752AA" w:rsidRPr="00004458" w:rsidRDefault="004752AA" w:rsidP="004752AA">
      <w:pPr>
        <w:numPr>
          <w:ilvl w:val="0"/>
          <w:numId w:val="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Employer is obliged to comply with the provisions of the Collective Labour Agreement in accordance with the requirements of reasonableness and fairness.</w:t>
      </w:r>
    </w:p>
    <w:p w14:paraId="11322299" w14:textId="77777777" w:rsidR="004752AA" w:rsidRPr="00004458" w:rsidRDefault="004752AA" w:rsidP="004752AA">
      <w:pPr>
        <w:numPr>
          <w:ilvl w:val="0"/>
          <w:numId w:val="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Employer is obliged to enter into a written individual employment agreement with each Employee, signed in triplicate, in which this Collective Labour Agreement will be declared applicable.</w:t>
      </w:r>
    </w:p>
    <w:p w14:paraId="4B660E17" w14:textId="77777777" w:rsidR="004752AA" w:rsidRPr="00004458" w:rsidRDefault="004752AA" w:rsidP="004752AA">
      <w:pPr>
        <w:numPr>
          <w:ilvl w:val="0"/>
          <w:numId w:val="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When entering into an individual employment agreement, the Employer will provide the Employee with a copy of this Collective Labour Agreement.</w:t>
      </w:r>
    </w:p>
    <w:p w14:paraId="25375F46" w14:textId="77777777" w:rsidR="004752AA" w:rsidRPr="00004458" w:rsidRDefault="004752AA" w:rsidP="004752AA">
      <w:pPr>
        <w:numPr>
          <w:ilvl w:val="0"/>
          <w:numId w:val="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Employer is obliged to provide the Employee with a copy of the individual employment agreement. </w:t>
      </w:r>
    </w:p>
    <w:p w14:paraId="584ECEE1" w14:textId="77777777" w:rsidR="004752AA" w:rsidRPr="00004458" w:rsidRDefault="004752AA" w:rsidP="004752AA">
      <w:pPr>
        <w:numPr>
          <w:ilvl w:val="0"/>
          <w:numId w:val="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Employer is obliged to see to it that the contents of the standard player contract as referred to in Article 53 of the Professional Football Regulations of the KNVB, which has been enclosed with this Collective Labour Agreement as Appendix I, are included in the employment agreement between it and each individual Employee. </w:t>
      </w:r>
    </w:p>
    <w:p w14:paraId="62636E65" w14:textId="77777777" w:rsidR="004752AA" w:rsidRPr="00004458" w:rsidRDefault="004752AA" w:rsidP="004752AA">
      <w:pPr>
        <w:numPr>
          <w:ilvl w:val="0"/>
          <w:numId w:val="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Employer will see to the application for registration with the KNVB of each employment agreement that it </w:t>
      </w:r>
      <w:proofErr w:type="gramStart"/>
      <w:r w:rsidRPr="00893A33">
        <w:rPr>
          <w:rFonts w:ascii="Lato" w:hAnsi="Lato"/>
          <w:sz w:val="22"/>
          <w:szCs w:val="22"/>
          <w:lang w:val="en-GB"/>
        </w:rPr>
        <w:t>enters into</w:t>
      </w:r>
      <w:proofErr w:type="gramEnd"/>
      <w:r w:rsidRPr="00893A33">
        <w:rPr>
          <w:rFonts w:ascii="Lato" w:hAnsi="Lato"/>
          <w:sz w:val="22"/>
          <w:szCs w:val="22"/>
          <w:lang w:val="en-GB"/>
        </w:rPr>
        <w:t xml:space="preserve"> with an Employee. </w:t>
      </w:r>
    </w:p>
    <w:p w14:paraId="1B8EFEAC" w14:textId="77777777" w:rsidR="004752AA" w:rsidRPr="00004458" w:rsidRDefault="004752AA" w:rsidP="004752AA">
      <w:pPr>
        <w:numPr>
          <w:ilvl w:val="0"/>
          <w:numId w:val="3"/>
        </w:numPr>
        <w:tabs>
          <w:tab w:val="clear" w:pos="720"/>
          <w:tab w:val="num" w:pos="785"/>
        </w:tabs>
        <w:ind w:left="785" w:hanging="785"/>
        <w:rPr>
          <w:rFonts w:ascii="Lato" w:eastAsia="Arial" w:hAnsi="Lato" w:cs="Arial"/>
          <w:lang w:val="en-GB"/>
        </w:rPr>
      </w:pPr>
      <w:r w:rsidRPr="00893A33">
        <w:rPr>
          <w:rFonts w:ascii="Lato" w:hAnsi="Lato"/>
          <w:sz w:val="22"/>
          <w:szCs w:val="22"/>
          <w:lang w:val="en-GB"/>
        </w:rPr>
        <w:t xml:space="preserve">The Employer is obliged to immediately inform the Employees and the Parties of a financial </w:t>
      </w:r>
      <w:proofErr w:type="gramStart"/>
      <w:r w:rsidRPr="00893A33">
        <w:rPr>
          <w:rFonts w:ascii="Lato" w:hAnsi="Lato"/>
          <w:sz w:val="22"/>
          <w:szCs w:val="22"/>
          <w:lang w:val="en-GB"/>
        </w:rPr>
        <w:t>emergency situation</w:t>
      </w:r>
      <w:proofErr w:type="gramEnd"/>
      <w:r w:rsidRPr="00893A33">
        <w:rPr>
          <w:rFonts w:ascii="Lato" w:hAnsi="Lato"/>
          <w:sz w:val="22"/>
          <w:szCs w:val="22"/>
          <w:lang w:val="en-GB"/>
        </w:rPr>
        <w:t xml:space="preserve"> at the Employer's. A financial </w:t>
      </w:r>
      <w:proofErr w:type="gramStart"/>
      <w:r w:rsidRPr="00893A33">
        <w:rPr>
          <w:rFonts w:ascii="Lato" w:hAnsi="Lato"/>
          <w:sz w:val="22"/>
          <w:szCs w:val="22"/>
          <w:lang w:val="en-GB"/>
        </w:rPr>
        <w:t>emergency situation</w:t>
      </w:r>
      <w:proofErr w:type="gramEnd"/>
      <w:r w:rsidRPr="00893A33">
        <w:rPr>
          <w:rFonts w:ascii="Lato" w:hAnsi="Lato"/>
          <w:sz w:val="22"/>
          <w:szCs w:val="22"/>
          <w:lang w:val="en-GB"/>
        </w:rPr>
        <w:t xml:space="preserve"> exists as soon as the Employer can no longer fulfil its financial obligations towards the Employees.</w:t>
      </w:r>
    </w:p>
    <w:p w14:paraId="57CCC820" w14:textId="77777777" w:rsidR="004752AA" w:rsidRPr="00893A33" w:rsidRDefault="004752AA" w:rsidP="004752AA">
      <w:pPr>
        <w:numPr>
          <w:ilvl w:val="0"/>
          <w:numId w:val="3"/>
        </w:numPr>
        <w:tabs>
          <w:tab w:val="clear" w:pos="720"/>
          <w:tab w:val="num" w:pos="785"/>
        </w:tabs>
        <w:ind w:left="785" w:hanging="785"/>
        <w:rPr>
          <w:rFonts w:ascii="Lato" w:eastAsia="Arial" w:hAnsi="Lato" w:cs="Arial"/>
          <w:i/>
          <w:iCs/>
          <w:sz w:val="22"/>
          <w:szCs w:val="22"/>
        </w:rPr>
      </w:pPr>
      <w:r w:rsidRPr="00893A33">
        <w:rPr>
          <w:rFonts w:ascii="Lato" w:hAnsi="Lato"/>
          <w:sz w:val="22"/>
          <w:szCs w:val="22"/>
          <w:lang w:val="en-GB"/>
        </w:rPr>
        <w:t>In the event of an Employee being loaned to another professional football organisation, the Employer is obliged to – in any case – include in the loan contract the conditions of the standard loan contract drafted by the Parties. The loan contract can be obtained from the FBO.</w:t>
      </w:r>
    </w:p>
    <w:p w14:paraId="662663F1" w14:textId="77777777" w:rsidR="004752AA" w:rsidRPr="00004458" w:rsidRDefault="004752AA" w:rsidP="004752AA">
      <w:pPr>
        <w:numPr>
          <w:ilvl w:val="0"/>
          <w:numId w:val="3"/>
        </w:numPr>
        <w:tabs>
          <w:tab w:val="clear" w:pos="720"/>
          <w:tab w:val="num" w:pos="785"/>
        </w:tabs>
        <w:ind w:left="785" w:hanging="785"/>
        <w:rPr>
          <w:rFonts w:ascii="Lato" w:eastAsia="Arial Bold" w:hAnsi="Lato" w:cs="Arial Bold"/>
          <w:sz w:val="22"/>
          <w:szCs w:val="22"/>
          <w:lang w:val="en-GB"/>
        </w:rPr>
      </w:pPr>
      <w:r w:rsidRPr="00893A33">
        <w:rPr>
          <w:rFonts w:ascii="Lato" w:hAnsi="Lato"/>
          <w:sz w:val="22"/>
          <w:szCs w:val="22"/>
          <w:lang w:val="en-GB"/>
        </w:rPr>
        <w:t xml:space="preserve">The Employer must refrain from acts aimed at unlawfully influencing results of matches or competitions in which the Employer is taking part. Influencing is deemed to include either directly or indirectly instructing, </w:t>
      </w:r>
      <w:proofErr w:type="gramStart"/>
      <w:r w:rsidRPr="00893A33">
        <w:rPr>
          <w:rFonts w:ascii="Lato" w:hAnsi="Lato"/>
          <w:sz w:val="22"/>
          <w:szCs w:val="22"/>
          <w:lang w:val="en-GB"/>
        </w:rPr>
        <w:t>permitting</w:t>
      </w:r>
      <w:proofErr w:type="gramEnd"/>
      <w:r w:rsidRPr="00893A33">
        <w:rPr>
          <w:rFonts w:ascii="Lato" w:hAnsi="Lato"/>
          <w:sz w:val="22"/>
          <w:szCs w:val="22"/>
          <w:lang w:val="en-GB"/>
        </w:rPr>
        <w:t xml:space="preserve"> and/or enabling someone to influence a match/competition.</w:t>
      </w:r>
    </w:p>
    <w:p w14:paraId="69D4F91A" w14:textId="77777777" w:rsidR="004752AA" w:rsidRPr="00004458" w:rsidRDefault="004752AA">
      <w:pPr>
        <w:rPr>
          <w:rFonts w:ascii="Lato" w:eastAsia="Arial Bold" w:hAnsi="Lato" w:cs="Arial Bold"/>
          <w:sz w:val="22"/>
          <w:szCs w:val="22"/>
          <w:lang w:val="en-GB"/>
        </w:rPr>
      </w:pPr>
    </w:p>
    <w:p w14:paraId="2A655182" w14:textId="77777777" w:rsidR="004752AA" w:rsidRPr="00004458" w:rsidRDefault="004752AA">
      <w:pPr>
        <w:rPr>
          <w:rFonts w:ascii="Lato" w:eastAsia="Arial" w:hAnsi="Lato" w:cs="Arial"/>
          <w:b/>
          <w:sz w:val="22"/>
          <w:szCs w:val="22"/>
          <w:lang w:val="en-GB"/>
        </w:rPr>
      </w:pPr>
      <w:r w:rsidRPr="00870E0E">
        <w:rPr>
          <w:rFonts w:ascii="Lato" w:hAnsi="Lato"/>
          <w:b/>
          <w:bCs/>
          <w:sz w:val="22"/>
          <w:szCs w:val="22"/>
          <w:lang w:val="en-GB"/>
        </w:rPr>
        <w:t>Article 5</w:t>
      </w:r>
    </w:p>
    <w:p w14:paraId="0BF4B3C2" w14:textId="77777777" w:rsidR="004752AA" w:rsidRPr="00004458" w:rsidRDefault="004752AA">
      <w:pPr>
        <w:rPr>
          <w:rFonts w:ascii="Lato" w:eastAsia="Arial" w:hAnsi="Lato" w:cs="Arial"/>
          <w:sz w:val="22"/>
          <w:szCs w:val="22"/>
          <w:lang w:val="en-GB"/>
        </w:rPr>
      </w:pPr>
    </w:p>
    <w:p w14:paraId="45A0D08D" w14:textId="77777777" w:rsidR="004752AA" w:rsidRPr="00004458" w:rsidRDefault="004752AA">
      <w:pPr>
        <w:rPr>
          <w:rFonts w:ascii="Lato" w:eastAsia="Arial" w:hAnsi="Lato" w:cs="Arial"/>
          <w:sz w:val="22"/>
          <w:szCs w:val="22"/>
          <w:u w:val="single"/>
          <w:lang w:val="en-GB"/>
        </w:rPr>
      </w:pPr>
      <w:r w:rsidRPr="00893A33">
        <w:rPr>
          <w:rFonts w:ascii="Lato" w:hAnsi="Lato"/>
          <w:sz w:val="22"/>
          <w:szCs w:val="22"/>
          <w:u w:val="single"/>
          <w:lang w:val="en-GB"/>
        </w:rPr>
        <w:t>General obligations of the Employee</w:t>
      </w:r>
    </w:p>
    <w:p w14:paraId="456D781B" w14:textId="77777777" w:rsidR="004752AA" w:rsidRPr="00004458" w:rsidRDefault="004752AA">
      <w:pPr>
        <w:rPr>
          <w:rFonts w:ascii="Lato" w:eastAsia="Arial" w:hAnsi="Lato" w:cs="Arial"/>
          <w:sz w:val="22"/>
          <w:szCs w:val="22"/>
          <w:lang w:val="en-GB"/>
        </w:rPr>
      </w:pPr>
    </w:p>
    <w:p w14:paraId="13A57735"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Employee is obliged to comply with the provisions of the Collective Labour Agreement in accordance with the requirements of reasonableness and fairness.</w:t>
      </w:r>
    </w:p>
    <w:p w14:paraId="4DDAE619"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Employee is obliged to sign an individual employment agreement in which the Collective Labour Agreement will be declared applicable.</w:t>
      </w:r>
    </w:p>
    <w:p w14:paraId="61BA2F9C"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Employee is obliged to see to it that the contents of the standard player contract as referred to in Article 53 of the Professional Football Regulations of the KNVB, which has been enclosed with this Collective Labour Agreement as Appendix I, are included in each employment agreement between him and an Employer. </w:t>
      </w:r>
    </w:p>
    <w:p w14:paraId="3EC16E68"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Employee is obliged to represent the interests of the Employer as a good employee.</w:t>
      </w:r>
    </w:p>
    <w:p w14:paraId="1DB5537D"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Employee is obliged to properly perform the duties assigned to him by or on behalf of the Employer and to follow the instructions and regulations provided by the Employer, such as those with regard to the place where and the time at which said duties are to be performed, insofar as this may reasonably be required of him.</w:t>
      </w:r>
    </w:p>
    <w:p w14:paraId="5050B5BB"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Employee is obliged to periodically submit to a medical examination at the expense of the Employer, by a physician designated by the Employer in accordance with the relevant applicable regulations.</w:t>
      </w:r>
    </w:p>
    <w:p w14:paraId="4358A02C"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If agreed in writing, the Employee is obliged to submit to an insurance examination.</w:t>
      </w:r>
    </w:p>
    <w:p w14:paraId="3A059EA3"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Employee is obliged to follow the instructions given by the medical staff </w:t>
      </w:r>
      <w:proofErr w:type="gramStart"/>
      <w:r w:rsidRPr="00893A33">
        <w:rPr>
          <w:rFonts w:ascii="Lato" w:hAnsi="Lato"/>
          <w:sz w:val="22"/>
          <w:szCs w:val="22"/>
          <w:lang w:val="en-GB"/>
        </w:rPr>
        <w:t>with regard to</w:t>
      </w:r>
      <w:proofErr w:type="gramEnd"/>
      <w:r w:rsidRPr="00893A33">
        <w:rPr>
          <w:rFonts w:ascii="Lato" w:hAnsi="Lato"/>
          <w:sz w:val="22"/>
          <w:szCs w:val="22"/>
          <w:lang w:val="en-GB"/>
        </w:rPr>
        <w:t xml:space="preserve"> medical care and hygiene.</w:t>
      </w:r>
    </w:p>
    <w:p w14:paraId="04A3A737" w14:textId="77777777" w:rsidR="004752AA" w:rsidRPr="00004458" w:rsidRDefault="004752AA" w:rsidP="004752AA">
      <w:pPr>
        <w:numPr>
          <w:ilvl w:val="0"/>
          <w:numId w:val="4"/>
        </w:numPr>
        <w:tabs>
          <w:tab w:val="clear" w:pos="720"/>
          <w:tab w:val="num" w:pos="785"/>
        </w:tabs>
        <w:ind w:left="785" w:hanging="785"/>
        <w:rPr>
          <w:rFonts w:ascii="Lato" w:eastAsia="Arial" w:hAnsi="Lato" w:cs="Arial"/>
          <w:sz w:val="22"/>
          <w:szCs w:val="22"/>
          <w:lang w:val="en-GB"/>
        </w:rPr>
      </w:pPr>
      <w:r w:rsidRPr="0024404B">
        <w:rPr>
          <w:rFonts w:ascii="Lato" w:hAnsi="Lato"/>
          <w:sz w:val="22"/>
          <w:szCs w:val="22"/>
          <w:lang w:val="en-GB"/>
        </w:rPr>
        <w:t xml:space="preserve">The Employee must refrain from acts aimed at unlawfully influencing results of matches or competitions in which the Employee is taking part. Influencing is deemed to include either directly or indirectly instructing, </w:t>
      </w:r>
      <w:proofErr w:type="gramStart"/>
      <w:r w:rsidRPr="0024404B">
        <w:rPr>
          <w:rFonts w:ascii="Lato" w:hAnsi="Lato"/>
          <w:sz w:val="22"/>
          <w:szCs w:val="22"/>
          <w:lang w:val="en-GB"/>
        </w:rPr>
        <w:t>permitting</w:t>
      </w:r>
      <w:proofErr w:type="gramEnd"/>
      <w:r w:rsidRPr="0024404B">
        <w:rPr>
          <w:rFonts w:ascii="Lato" w:hAnsi="Lato"/>
          <w:sz w:val="22"/>
          <w:szCs w:val="22"/>
          <w:lang w:val="en-GB"/>
        </w:rPr>
        <w:t xml:space="preserve"> and/or enabling someone to influence a match/competition.</w:t>
      </w:r>
    </w:p>
    <w:p w14:paraId="15528DD9" w14:textId="77777777" w:rsidR="004752AA" w:rsidRPr="00004458" w:rsidRDefault="004752AA">
      <w:pPr>
        <w:rPr>
          <w:rFonts w:ascii="Lato" w:eastAsia="Arial Bold" w:hAnsi="Lato" w:cs="Arial Bold"/>
          <w:sz w:val="22"/>
          <w:szCs w:val="22"/>
          <w:lang w:val="en-GB"/>
        </w:rPr>
      </w:pPr>
    </w:p>
    <w:p w14:paraId="149A06FF" w14:textId="77777777" w:rsidR="002023D3" w:rsidRDefault="002023D3">
      <w:pPr>
        <w:rPr>
          <w:rFonts w:ascii="Lato" w:hAnsi="Lato"/>
          <w:b/>
          <w:bCs/>
          <w:sz w:val="22"/>
          <w:szCs w:val="22"/>
          <w:lang w:val="en-GB"/>
        </w:rPr>
      </w:pPr>
    </w:p>
    <w:p w14:paraId="6C8B7575" w14:textId="77777777" w:rsidR="002023D3" w:rsidRDefault="002023D3">
      <w:pPr>
        <w:rPr>
          <w:rFonts w:ascii="Lato" w:hAnsi="Lato"/>
          <w:b/>
          <w:bCs/>
          <w:sz w:val="22"/>
          <w:szCs w:val="22"/>
          <w:lang w:val="en-GB"/>
        </w:rPr>
      </w:pPr>
    </w:p>
    <w:p w14:paraId="7646C265" w14:textId="77777777" w:rsidR="002023D3" w:rsidRDefault="002023D3">
      <w:pPr>
        <w:rPr>
          <w:rFonts w:ascii="Lato" w:hAnsi="Lato"/>
          <w:b/>
          <w:bCs/>
          <w:sz w:val="22"/>
          <w:szCs w:val="22"/>
          <w:lang w:val="en-GB"/>
        </w:rPr>
      </w:pPr>
    </w:p>
    <w:p w14:paraId="7A896B85" w14:textId="77777777" w:rsidR="002023D3" w:rsidRDefault="002023D3">
      <w:pPr>
        <w:rPr>
          <w:rFonts w:ascii="Lato" w:hAnsi="Lato"/>
          <w:b/>
          <w:bCs/>
          <w:sz w:val="22"/>
          <w:szCs w:val="22"/>
          <w:lang w:val="en-GB"/>
        </w:rPr>
      </w:pPr>
    </w:p>
    <w:p w14:paraId="55277D7A" w14:textId="77777777" w:rsidR="002023D3" w:rsidRDefault="002023D3">
      <w:pPr>
        <w:rPr>
          <w:rFonts w:ascii="Lato" w:hAnsi="Lato"/>
          <w:b/>
          <w:bCs/>
          <w:sz w:val="22"/>
          <w:szCs w:val="22"/>
          <w:lang w:val="en-GB"/>
        </w:rPr>
      </w:pPr>
    </w:p>
    <w:p w14:paraId="1B187F66" w14:textId="04EEB878" w:rsidR="004752AA" w:rsidRPr="00004458" w:rsidRDefault="004752AA">
      <w:pPr>
        <w:rPr>
          <w:rFonts w:ascii="Lato" w:eastAsia="Arial" w:hAnsi="Lato" w:cs="Arial"/>
          <w:b/>
          <w:sz w:val="22"/>
          <w:szCs w:val="22"/>
          <w:lang w:val="en-GB"/>
        </w:rPr>
      </w:pPr>
      <w:r w:rsidRPr="00870E0E">
        <w:rPr>
          <w:rFonts w:ascii="Lato" w:hAnsi="Lato"/>
          <w:b/>
          <w:bCs/>
          <w:sz w:val="22"/>
          <w:szCs w:val="22"/>
          <w:lang w:val="en-GB"/>
        </w:rPr>
        <w:t>Article 6</w:t>
      </w:r>
    </w:p>
    <w:p w14:paraId="15DC1D10" w14:textId="77777777" w:rsidR="004752AA" w:rsidRPr="00004458" w:rsidRDefault="004752AA">
      <w:pPr>
        <w:rPr>
          <w:rFonts w:ascii="Lato" w:eastAsia="Arial" w:hAnsi="Lato" w:cs="Arial"/>
          <w:sz w:val="22"/>
          <w:szCs w:val="22"/>
          <w:u w:val="single"/>
          <w:lang w:val="en-GB"/>
        </w:rPr>
      </w:pPr>
    </w:p>
    <w:p w14:paraId="38539A59" w14:textId="77777777" w:rsidR="004752AA" w:rsidRPr="00004458" w:rsidRDefault="004752AA" w:rsidP="004752AA">
      <w:pPr>
        <w:rPr>
          <w:rFonts w:ascii="Lato" w:eastAsia="Arial" w:hAnsi="Lato" w:cs="Arial"/>
          <w:sz w:val="22"/>
          <w:szCs w:val="22"/>
          <w:u w:val="single"/>
          <w:lang w:val="en-GB"/>
        </w:rPr>
      </w:pPr>
      <w:r w:rsidRPr="00893A33">
        <w:rPr>
          <w:rFonts w:ascii="Lato" w:hAnsi="Lato"/>
          <w:sz w:val="22"/>
          <w:szCs w:val="22"/>
          <w:u w:val="single"/>
          <w:lang w:val="en-GB"/>
        </w:rPr>
        <w:t>Start and end of the employment</w:t>
      </w:r>
    </w:p>
    <w:p w14:paraId="7A551043" w14:textId="77777777" w:rsidR="004752AA" w:rsidRPr="00004458" w:rsidRDefault="004752AA" w:rsidP="004752AA">
      <w:pPr>
        <w:rPr>
          <w:rFonts w:ascii="Lato" w:eastAsia="Arial" w:hAnsi="Lato" w:cs="Arial"/>
          <w:sz w:val="22"/>
          <w:szCs w:val="22"/>
          <w:lang w:val="en-GB"/>
        </w:rPr>
      </w:pPr>
    </w:p>
    <w:p w14:paraId="2C5DC291" w14:textId="77777777" w:rsidR="004752AA" w:rsidRPr="00004458" w:rsidRDefault="004752AA" w:rsidP="004752AA">
      <w:pPr>
        <w:numPr>
          <w:ilvl w:val="0"/>
          <w:numId w:val="5"/>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effective date of the employment agreement between the Employer and the Employee will be stated in the individual employment agreement. The employment agreement must always be entered into for a fixed term and end on 30 June of any year. </w:t>
      </w:r>
    </w:p>
    <w:p w14:paraId="23FE01A1" w14:textId="77777777" w:rsidR="004752AA" w:rsidRPr="00004458" w:rsidRDefault="004752AA" w:rsidP="004752AA">
      <w:pPr>
        <w:numPr>
          <w:ilvl w:val="0"/>
          <w:numId w:val="5"/>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In derogation from the provisions of Section 7:668a of the Dutch Civil Code, all fixed-term employment contracts concluded between the same parties will always be deemed to have been entered into for a fixed term. The provisions of this paragraph apply to employment agreements that follow each other with intervals of no more than six months, regardless of the term of the employment relationship arising from the successive employment agreements and regardless of the number of successive employment agreements underlying the employment relationship. A maximum of 12 years is applicable to the above provisions. </w:t>
      </w:r>
    </w:p>
    <w:p w14:paraId="629145DE" w14:textId="77777777" w:rsidR="004752AA" w:rsidRPr="00004458" w:rsidRDefault="004752AA" w:rsidP="004752AA">
      <w:pPr>
        <w:numPr>
          <w:ilvl w:val="0"/>
          <w:numId w:val="5"/>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first fixed-term employment agreement ends by operation of law on the expiry of the agreed term.</w:t>
      </w:r>
    </w:p>
    <w:p w14:paraId="7A324151" w14:textId="77777777" w:rsidR="004752AA" w:rsidRPr="00004458" w:rsidRDefault="004752AA" w:rsidP="004752AA">
      <w:pPr>
        <w:ind w:left="788"/>
        <w:rPr>
          <w:rFonts w:ascii="Lato" w:eastAsia="Arial" w:hAnsi="Lato" w:cs="Arial"/>
          <w:sz w:val="22"/>
          <w:szCs w:val="22"/>
          <w:lang w:val="en-GB"/>
        </w:rPr>
      </w:pPr>
    </w:p>
    <w:p w14:paraId="7500C14D" w14:textId="77777777" w:rsidR="004752AA" w:rsidRPr="00004458" w:rsidRDefault="004752AA" w:rsidP="004752AA">
      <w:pPr>
        <w:ind w:left="788" w:hanging="3"/>
        <w:rPr>
          <w:rFonts w:ascii="Lato" w:eastAsia="Arial" w:hAnsi="Lato" w:cs="Arial"/>
          <w:i/>
          <w:iCs/>
          <w:sz w:val="22"/>
          <w:szCs w:val="22"/>
          <w:u w:val="single"/>
          <w:lang w:val="en-GB"/>
        </w:rPr>
      </w:pPr>
      <w:r w:rsidRPr="00893A33">
        <w:rPr>
          <w:rFonts w:ascii="Lato" w:hAnsi="Lato"/>
          <w:i/>
          <w:iCs/>
          <w:sz w:val="22"/>
          <w:szCs w:val="22"/>
          <w:u w:val="single"/>
          <w:lang w:val="en-GB"/>
        </w:rPr>
        <w:t>Explanatory notes to Article 6, paragraph 3</w:t>
      </w:r>
    </w:p>
    <w:p w14:paraId="390490FF" w14:textId="49C874B1" w:rsidR="004752AA" w:rsidRPr="00004458" w:rsidRDefault="004752AA" w:rsidP="004752AA">
      <w:pPr>
        <w:ind w:left="788"/>
        <w:rPr>
          <w:rFonts w:ascii="Lato" w:hAnsi="Lato"/>
          <w:i/>
          <w:iCs/>
          <w:sz w:val="22"/>
          <w:szCs w:val="22"/>
          <w:lang w:val="en-GB"/>
        </w:rPr>
      </w:pPr>
      <w:r w:rsidRPr="00893A33">
        <w:rPr>
          <w:rFonts w:ascii="Lato" w:hAnsi="Lato"/>
          <w:i/>
          <w:iCs/>
          <w:sz w:val="22"/>
          <w:szCs w:val="22"/>
          <w:lang w:val="en-GB"/>
        </w:rPr>
        <w:t>The end of the fixed-term employment agreement should be announced in the manner as laid down in Section 7:668 (1) of the Dutch Civil Code.</w:t>
      </w:r>
    </w:p>
    <w:p w14:paraId="7F3B615F" w14:textId="77777777" w:rsidR="004752AA" w:rsidRPr="00004458" w:rsidRDefault="004752AA" w:rsidP="004752AA">
      <w:pPr>
        <w:rPr>
          <w:rFonts w:ascii="Lato" w:hAnsi="Lato"/>
          <w:iCs/>
          <w:sz w:val="22"/>
          <w:szCs w:val="22"/>
          <w:lang w:val="en-GB"/>
        </w:rPr>
      </w:pPr>
      <w:r>
        <w:rPr>
          <w:rFonts w:ascii="Lato" w:hAnsi="Lato"/>
          <w:iCs/>
          <w:sz w:val="22"/>
          <w:szCs w:val="22"/>
          <w:lang w:val="en-GB"/>
        </w:rPr>
        <w:tab/>
      </w:r>
    </w:p>
    <w:p w14:paraId="24137871" w14:textId="77777777" w:rsidR="004752AA" w:rsidRPr="00004458" w:rsidRDefault="004752AA" w:rsidP="004752AA">
      <w:pPr>
        <w:tabs>
          <w:tab w:val="left" w:pos="851"/>
        </w:tabs>
        <w:rPr>
          <w:rFonts w:ascii="Lato" w:hAnsi="Lato"/>
          <w:sz w:val="22"/>
          <w:szCs w:val="22"/>
          <w:lang w:val="en-GB"/>
        </w:rPr>
      </w:pPr>
      <w:r w:rsidRPr="002C1824">
        <w:rPr>
          <w:rFonts w:ascii="Lato" w:eastAsia="Arial" w:hAnsi="Lato" w:cs="Arial"/>
          <w:iCs/>
          <w:sz w:val="22"/>
          <w:szCs w:val="22"/>
          <w:lang w:val="en-GB"/>
        </w:rPr>
        <w:t>4.</w:t>
      </w:r>
      <w:r w:rsidRPr="002C1824">
        <w:rPr>
          <w:rFonts w:ascii="Lato" w:eastAsia="Arial" w:hAnsi="Lato" w:cs="Arial"/>
          <w:i/>
          <w:iCs/>
          <w:sz w:val="22"/>
          <w:szCs w:val="22"/>
          <w:lang w:val="en-GB"/>
        </w:rPr>
        <w:tab/>
      </w:r>
      <w:r w:rsidRPr="002C1824">
        <w:rPr>
          <w:rFonts w:ascii="Lato" w:hAnsi="Lato"/>
          <w:sz w:val="22"/>
          <w:szCs w:val="22"/>
          <w:lang w:val="en-GB"/>
        </w:rPr>
        <w:t>The extended fixed-term employment agreement ends:</w:t>
      </w:r>
    </w:p>
    <w:p w14:paraId="1A005581" w14:textId="77777777" w:rsidR="004752AA" w:rsidRPr="00004458" w:rsidRDefault="004752AA" w:rsidP="009217B3">
      <w:pPr>
        <w:numPr>
          <w:ilvl w:val="1"/>
          <w:numId w:val="6"/>
        </w:numPr>
        <w:tabs>
          <w:tab w:val="clear" w:pos="1440"/>
          <w:tab w:val="num" w:pos="1418"/>
        </w:tabs>
        <w:ind w:left="1506" w:hanging="655"/>
        <w:rPr>
          <w:rFonts w:ascii="Lato" w:eastAsia="Arial" w:hAnsi="Lato" w:cs="Arial"/>
          <w:sz w:val="22"/>
          <w:szCs w:val="22"/>
          <w:lang w:val="en-GB"/>
        </w:rPr>
      </w:pPr>
      <w:r>
        <w:rPr>
          <w:rFonts w:ascii="Lato" w:hAnsi="Lato"/>
          <w:sz w:val="22"/>
          <w:szCs w:val="22"/>
          <w:lang w:val="en-GB"/>
        </w:rPr>
        <w:t xml:space="preserve">With due observance of the statutory termination possibilities, </w:t>
      </w:r>
    </w:p>
    <w:p w14:paraId="19DCF029" w14:textId="77777777" w:rsidR="004752AA" w:rsidRPr="00DE2B5D" w:rsidRDefault="004752AA" w:rsidP="009217B3">
      <w:pPr>
        <w:ind w:left="797" w:firstLine="621"/>
        <w:rPr>
          <w:rFonts w:ascii="Lato" w:eastAsia="Arial" w:hAnsi="Lato" w:cs="Arial"/>
          <w:sz w:val="22"/>
          <w:szCs w:val="22"/>
        </w:rPr>
      </w:pPr>
      <w:proofErr w:type="gramStart"/>
      <w:r w:rsidRPr="00DE2B5D">
        <w:rPr>
          <w:rFonts w:ascii="Lato" w:hAnsi="Lato"/>
          <w:sz w:val="22"/>
          <w:szCs w:val="22"/>
          <w:lang w:val="en-GB"/>
        </w:rPr>
        <w:t>or;</w:t>
      </w:r>
      <w:proofErr w:type="gramEnd"/>
    </w:p>
    <w:p w14:paraId="4BF61482" w14:textId="77777777" w:rsidR="004752AA" w:rsidRPr="00004458" w:rsidRDefault="004752AA" w:rsidP="004752AA">
      <w:pPr>
        <w:pStyle w:val="Lijstalinea"/>
        <w:numPr>
          <w:ilvl w:val="1"/>
          <w:numId w:val="6"/>
        </w:numPr>
        <w:tabs>
          <w:tab w:val="left" w:pos="851"/>
        </w:tabs>
        <w:ind w:hanging="589"/>
        <w:rPr>
          <w:rFonts w:ascii="Lato" w:hAnsi="Lato"/>
          <w:sz w:val="22"/>
          <w:szCs w:val="22"/>
          <w:lang w:val="en-GB"/>
        </w:rPr>
      </w:pPr>
      <w:r>
        <w:rPr>
          <w:rFonts w:ascii="Lato" w:hAnsi="Lato"/>
          <w:sz w:val="22"/>
          <w:szCs w:val="22"/>
          <w:lang w:val="en-GB"/>
        </w:rPr>
        <w:t xml:space="preserve">By the notice to the Employee or Employer, as laid down in paragraph 5 and 6 of this </w:t>
      </w:r>
      <w:proofErr w:type="gramStart"/>
      <w:r>
        <w:rPr>
          <w:rFonts w:ascii="Lato" w:hAnsi="Lato"/>
          <w:sz w:val="22"/>
          <w:szCs w:val="22"/>
          <w:lang w:val="en-GB"/>
        </w:rPr>
        <w:t>article</w:t>
      </w:r>
      <w:proofErr w:type="gramEnd"/>
      <w:r>
        <w:rPr>
          <w:rFonts w:ascii="Lato" w:hAnsi="Lato"/>
          <w:sz w:val="22"/>
          <w:szCs w:val="22"/>
          <w:lang w:val="en-GB"/>
        </w:rPr>
        <w:t>.</w:t>
      </w:r>
      <w:r w:rsidRPr="00DE2B5D">
        <w:rPr>
          <w:rFonts w:ascii="Lato" w:eastAsia="Arial" w:hAnsi="Lato" w:cs="Arial"/>
          <w:sz w:val="22"/>
          <w:szCs w:val="22"/>
          <w:lang w:val="en-GB"/>
        </w:rPr>
        <w:tab/>
      </w:r>
    </w:p>
    <w:p w14:paraId="3A7DA13C" w14:textId="77777777" w:rsidR="004752AA" w:rsidRPr="00004458" w:rsidRDefault="004752AA" w:rsidP="004752AA">
      <w:pPr>
        <w:numPr>
          <w:ilvl w:val="0"/>
          <w:numId w:val="2"/>
        </w:numPr>
        <w:tabs>
          <w:tab w:val="num" w:pos="851"/>
        </w:tabs>
        <w:ind w:left="851" w:hanging="851"/>
        <w:rPr>
          <w:rFonts w:ascii="Lato" w:eastAsia="Arial" w:hAnsi="Lato" w:cs="Arial"/>
          <w:sz w:val="22"/>
          <w:szCs w:val="22"/>
          <w:lang w:val="en-GB"/>
        </w:rPr>
      </w:pPr>
      <w:r w:rsidRPr="002C1824">
        <w:rPr>
          <w:rFonts w:ascii="Lato" w:hAnsi="Lato"/>
          <w:sz w:val="22"/>
          <w:szCs w:val="22"/>
          <w:lang w:val="en-GB"/>
        </w:rPr>
        <w:t>The Employer must give the Employee the notice referred to in paragraph 4 under b of this article by registered mail no later than 31 March of the year in which the employment agreement ends. If the notice was not given in time the employment agreement will continue by operation of law for a period of one year, unless the Employee gives notice (as referred to in paragraph 6 of this article). The date on the proof of registration will decide if the notice was given in time.</w:t>
      </w:r>
    </w:p>
    <w:p w14:paraId="009F44C1" w14:textId="77777777" w:rsidR="004752AA" w:rsidRPr="00004458" w:rsidRDefault="004752AA">
      <w:pPr>
        <w:ind w:left="709"/>
        <w:rPr>
          <w:rFonts w:ascii="Lato" w:eastAsia="Arial" w:hAnsi="Lato" w:cs="Arial"/>
          <w:i/>
          <w:iCs/>
          <w:sz w:val="22"/>
          <w:szCs w:val="22"/>
          <w:u w:val="single"/>
          <w:lang w:val="en-GB"/>
        </w:rPr>
      </w:pPr>
    </w:p>
    <w:p w14:paraId="791D5E4D" w14:textId="77777777" w:rsidR="004752AA" w:rsidRPr="00004458" w:rsidRDefault="004752AA" w:rsidP="004752AA">
      <w:pPr>
        <w:ind w:left="851"/>
        <w:rPr>
          <w:rFonts w:ascii="Lato" w:eastAsia="Arial" w:hAnsi="Lato" w:cs="Arial"/>
          <w:i/>
          <w:iCs/>
          <w:sz w:val="22"/>
          <w:szCs w:val="22"/>
          <w:lang w:val="en-GB"/>
        </w:rPr>
      </w:pPr>
      <w:r w:rsidRPr="00893A33">
        <w:rPr>
          <w:rFonts w:ascii="Lato" w:hAnsi="Lato"/>
          <w:i/>
          <w:iCs/>
          <w:sz w:val="22"/>
          <w:szCs w:val="22"/>
          <w:u w:val="single"/>
          <w:lang w:val="en-GB"/>
        </w:rPr>
        <w:t>Explanatory notes to Article 6, paragraph 5</w:t>
      </w:r>
      <w:r w:rsidRPr="00893A33">
        <w:rPr>
          <w:rFonts w:ascii="Lato" w:hAnsi="Lato"/>
          <w:i/>
          <w:iCs/>
          <w:sz w:val="22"/>
          <w:szCs w:val="22"/>
          <w:lang w:val="en-GB"/>
        </w:rPr>
        <w:t xml:space="preserve"> </w:t>
      </w:r>
    </w:p>
    <w:p w14:paraId="76B7A708" w14:textId="77777777" w:rsidR="004752AA" w:rsidRPr="00004458" w:rsidRDefault="004752AA" w:rsidP="004752AA">
      <w:pPr>
        <w:ind w:left="851"/>
        <w:rPr>
          <w:rFonts w:ascii="Lato" w:eastAsia="Arial" w:hAnsi="Lato" w:cs="Arial"/>
          <w:i/>
          <w:iCs/>
          <w:sz w:val="22"/>
          <w:szCs w:val="22"/>
          <w:lang w:val="en-GB"/>
        </w:rPr>
      </w:pPr>
      <w:r w:rsidRPr="00893A33">
        <w:rPr>
          <w:rFonts w:ascii="Lato" w:hAnsi="Lato"/>
          <w:i/>
          <w:iCs/>
          <w:sz w:val="22"/>
          <w:szCs w:val="22"/>
          <w:lang w:val="en-GB"/>
        </w:rPr>
        <w:t>The Employer can give the notice to the Employee by means of registered mail up to and including 31 March. The notice may thus reach the Employee after 31 March, but the notice will have been sent in time if the notice was sent by registered mail on 31 March. Therefore, the date on the proof of registration will decide if the notice was given in time.</w:t>
      </w:r>
    </w:p>
    <w:p w14:paraId="7E8FDB68" w14:textId="77777777" w:rsidR="004752AA" w:rsidRPr="00004458" w:rsidRDefault="004752AA">
      <w:pPr>
        <w:rPr>
          <w:rFonts w:ascii="Lato" w:eastAsia="Arial" w:hAnsi="Lato" w:cs="Arial"/>
          <w:sz w:val="22"/>
          <w:szCs w:val="22"/>
          <w:lang w:val="en-GB"/>
        </w:rPr>
      </w:pPr>
    </w:p>
    <w:p w14:paraId="6FE12E92" w14:textId="77777777" w:rsidR="004752AA" w:rsidRPr="00004458" w:rsidRDefault="004752AA" w:rsidP="004752AA">
      <w:pPr>
        <w:pStyle w:val="Plattetekst"/>
        <w:numPr>
          <w:ilvl w:val="0"/>
          <w:numId w:val="2"/>
        </w:numPr>
        <w:tabs>
          <w:tab w:val="left" w:pos="851"/>
        </w:tabs>
        <w:ind w:left="851" w:hanging="851"/>
        <w:rPr>
          <w:rFonts w:ascii="Lato" w:eastAsia="Arial" w:hAnsi="Lato" w:cs="Arial"/>
          <w:b w:val="0"/>
          <w:bCs w:val="0"/>
          <w:sz w:val="22"/>
          <w:szCs w:val="22"/>
          <w:lang w:val="en-GB"/>
        </w:rPr>
      </w:pPr>
      <w:r w:rsidRPr="00893A33">
        <w:rPr>
          <w:rFonts w:ascii="Lato" w:hAnsi="Lato"/>
          <w:b w:val="0"/>
          <w:bCs w:val="0"/>
          <w:sz w:val="22"/>
          <w:szCs w:val="22"/>
          <w:lang w:val="en-GB"/>
        </w:rPr>
        <w:t>The Employee must give the notice referred to in paragraph 4 under b of this article to the Employer by registered mail, no later than 15 May of the year in which the employment agreement ends. If the Employer did not give notice as referred to in paragraph 5, or did not do so in time, and the Employee also did not give notice, or did not do so in time, the agreement will continue by operation of law for a period of one year. The date on the proof of registration will decide if the notice was given in time.</w:t>
      </w:r>
    </w:p>
    <w:p w14:paraId="6726D4FF" w14:textId="77777777" w:rsidR="002023D3" w:rsidRDefault="002023D3" w:rsidP="004752AA">
      <w:pPr>
        <w:ind w:left="851"/>
        <w:rPr>
          <w:rFonts w:ascii="Lato" w:hAnsi="Lato"/>
          <w:i/>
          <w:iCs/>
          <w:sz w:val="22"/>
          <w:szCs w:val="22"/>
          <w:u w:val="single"/>
          <w:lang w:val="en-GB"/>
        </w:rPr>
      </w:pPr>
    </w:p>
    <w:p w14:paraId="2CC498BE" w14:textId="5DCEF200" w:rsidR="004752AA" w:rsidRPr="00004458" w:rsidRDefault="004752AA" w:rsidP="004752AA">
      <w:pPr>
        <w:ind w:left="851"/>
        <w:rPr>
          <w:rFonts w:ascii="Lato" w:eastAsia="Arial" w:hAnsi="Lato" w:cs="Arial"/>
          <w:i/>
          <w:iCs/>
          <w:sz w:val="22"/>
          <w:szCs w:val="22"/>
          <w:lang w:val="en-GB"/>
        </w:rPr>
      </w:pPr>
      <w:r w:rsidRPr="00893A33">
        <w:rPr>
          <w:rFonts w:ascii="Lato" w:hAnsi="Lato"/>
          <w:i/>
          <w:iCs/>
          <w:sz w:val="22"/>
          <w:szCs w:val="22"/>
          <w:u w:val="single"/>
          <w:lang w:val="en-GB"/>
        </w:rPr>
        <w:t>Explanatory notes to Article 6, paragraph 6</w:t>
      </w:r>
      <w:r w:rsidRPr="00893A33">
        <w:rPr>
          <w:rFonts w:ascii="Lato" w:hAnsi="Lato"/>
          <w:i/>
          <w:iCs/>
          <w:sz w:val="22"/>
          <w:szCs w:val="22"/>
          <w:lang w:val="en-GB"/>
        </w:rPr>
        <w:t xml:space="preserve"> </w:t>
      </w:r>
    </w:p>
    <w:p w14:paraId="0D2474B0" w14:textId="77777777" w:rsidR="004752AA" w:rsidRPr="00004458" w:rsidRDefault="004752AA" w:rsidP="004752AA">
      <w:pPr>
        <w:ind w:left="851"/>
        <w:rPr>
          <w:rFonts w:ascii="Lato" w:eastAsia="Arial" w:hAnsi="Lato" w:cs="Arial"/>
          <w:i/>
          <w:iCs/>
          <w:sz w:val="22"/>
          <w:szCs w:val="22"/>
          <w:lang w:val="en-GB"/>
        </w:rPr>
      </w:pPr>
      <w:r w:rsidRPr="00893A33">
        <w:rPr>
          <w:rFonts w:ascii="Lato" w:hAnsi="Lato"/>
          <w:i/>
          <w:iCs/>
          <w:sz w:val="22"/>
          <w:szCs w:val="22"/>
          <w:lang w:val="en-GB"/>
        </w:rPr>
        <w:t>The Employee can give the notice to the Employer by means of registered mail up to and including 15 May. The notice can thus reach the Employer after 15 May, but the notice will have been sent in time if the notice was sent by registered mail on 15 May. Therefore, the date on the proof of registration will decide if the notice was given in time.</w:t>
      </w:r>
    </w:p>
    <w:p w14:paraId="4A9D383D" w14:textId="77777777" w:rsidR="004752AA" w:rsidRPr="00004458" w:rsidRDefault="004752AA">
      <w:pPr>
        <w:rPr>
          <w:rFonts w:ascii="Lato" w:eastAsia="Arial" w:hAnsi="Lato" w:cs="Arial"/>
          <w:sz w:val="22"/>
          <w:szCs w:val="22"/>
          <w:lang w:val="en-GB"/>
        </w:rPr>
      </w:pPr>
    </w:p>
    <w:p w14:paraId="0C834DC3" w14:textId="77777777" w:rsidR="004752AA" w:rsidRPr="00004458" w:rsidRDefault="004752AA" w:rsidP="004752AA">
      <w:pPr>
        <w:numPr>
          <w:ilvl w:val="0"/>
          <w:numId w:val="2"/>
        </w:numPr>
        <w:tabs>
          <w:tab w:val="num" w:pos="851"/>
        </w:tabs>
        <w:ind w:left="851" w:hanging="851"/>
        <w:rPr>
          <w:rFonts w:ascii="Lato" w:eastAsia="Arial" w:hAnsi="Lato" w:cs="Arial"/>
          <w:sz w:val="22"/>
          <w:szCs w:val="22"/>
          <w:lang w:val="en-GB"/>
        </w:rPr>
      </w:pPr>
      <w:r w:rsidRPr="00E5360C">
        <w:rPr>
          <w:rFonts w:ascii="Lato" w:hAnsi="Lato"/>
          <w:sz w:val="22"/>
          <w:szCs w:val="22"/>
          <w:lang w:val="en-GB"/>
        </w:rPr>
        <w:t>The provisions of Section 7: 677, 678, 679 and 671b of the Dutch Civil Code continue to apply in full to employment agreements that fall under the scope of this article. An Employer who has ended the employment agreement with the Employee by invoking the provisions of paragraphs 4 and 5 of this article, and then decides to continue the employment agreement with the same Employee after all, can do so only on employment conditions that are at least equal to the conditions applicable in the last year of the previously terminated employment agreement.</w:t>
      </w:r>
    </w:p>
    <w:p w14:paraId="244ADDE6" w14:textId="77777777" w:rsidR="004752AA" w:rsidRPr="00004458" w:rsidRDefault="004752AA" w:rsidP="004752AA">
      <w:pPr>
        <w:ind w:left="851" w:hanging="851"/>
        <w:rPr>
          <w:rFonts w:ascii="Lato" w:eastAsia="Arial" w:hAnsi="Lato" w:cs="Arial"/>
          <w:sz w:val="22"/>
          <w:szCs w:val="22"/>
          <w:lang w:val="en-GB"/>
        </w:rPr>
      </w:pPr>
      <w:r w:rsidRPr="00C015CE">
        <w:rPr>
          <w:rFonts w:ascii="Lato" w:hAnsi="Lato"/>
          <w:sz w:val="22"/>
          <w:szCs w:val="22"/>
          <w:lang w:val="en-GB"/>
        </w:rPr>
        <w:t>7a.</w:t>
      </w:r>
      <w:r w:rsidRPr="00C015CE">
        <w:rPr>
          <w:rFonts w:ascii="Lato" w:hAnsi="Lato"/>
          <w:sz w:val="22"/>
          <w:szCs w:val="22"/>
          <w:lang w:val="en-GB"/>
        </w:rPr>
        <w:tab/>
        <w:t>In derogation from Article 6, paragraph 7, the Employer and Employee may, until 01 July of the year in which the employment agreement ends, decide – after termination of the employment agreement – to continue the employment agreement with each other after all, provided that the condition that the employment agreement will be continued on the written request of the Employee is met and provided that both agree to this continuation in writing.</w:t>
      </w:r>
    </w:p>
    <w:p w14:paraId="672F92E6" w14:textId="77777777" w:rsidR="004752AA" w:rsidRPr="00004458" w:rsidRDefault="004752AA">
      <w:pPr>
        <w:tabs>
          <w:tab w:val="left" w:pos="1650"/>
        </w:tabs>
        <w:rPr>
          <w:rFonts w:ascii="Lato" w:eastAsia="Arial Bold" w:hAnsi="Lato" w:cs="Arial Bold"/>
          <w:sz w:val="22"/>
          <w:szCs w:val="22"/>
          <w:lang w:val="en-GB"/>
        </w:rPr>
      </w:pPr>
    </w:p>
    <w:p w14:paraId="2723734C" w14:textId="77777777" w:rsidR="004752AA" w:rsidRPr="00870E0E" w:rsidRDefault="004752AA">
      <w:pPr>
        <w:rPr>
          <w:rFonts w:ascii="Lato" w:eastAsia="Arial Bold" w:hAnsi="Lato" w:cs="Arial Bold"/>
          <w:b/>
          <w:sz w:val="22"/>
          <w:szCs w:val="22"/>
        </w:rPr>
      </w:pPr>
      <w:r w:rsidRPr="00870E0E">
        <w:rPr>
          <w:rFonts w:ascii="Lato" w:hAnsi="Lato"/>
          <w:b/>
          <w:bCs/>
          <w:sz w:val="22"/>
          <w:szCs w:val="22"/>
          <w:lang w:val="en-GB"/>
        </w:rPr>
        <w:t>Article 7</w:t>
      </w:r>
    </w:p>
    <w:p w14:paraId="160AFA1C" w14:textId="77777777" w:rsidR="004752AA" w:rsidRPr="00893A33" w:rsidRDefault="004752AA">
      <w:pPr>
        <w:rPr>
          <w:rFonts w:ascii="Lato" w:eastAsia="Arial" w:hAnsi="Lato" w:cs="Arial"/>
          <w:sz w:val="22"/>
          <w:szCs w:val="22"/>
          <w:u w:val="single"/>
        </w:rPr>
      </w:pPr>
    </w:p>
    <w:p w14:paraId="3E29D34C" w14:textId="77777777" w:rsidR="004752AA" w:rsidRPr="00893A33" w:rsidRDefault="004752AA">
      <w:pPr>
        <w:rPr>
          <w:rFonts w:ascii="Lato" w:eastAsia="Arial" w:hAnsi="Lato" w:cs="Arial"/>
          <w:sz w:val="22"/>
          <w:szCs w:val="22"/>
        </w:rPr>
      </w:pPr>
      <w:r w:rsidRPr="00893A33">
        <w:rPr>
          <w:rFonts w:ascii="Lato" w:hAnsi="Lato"/>
          <w:sz w:val="22"/>
          <w:szCs w:val="22"/>
          <w:u w:val="single"/>
          <w:lang w:val="en-GB"/>
        </w:rPr>
        <w:t>Working hours</w:t>
      </w:r>
    </w:p>
    <w:p w14:paraId="659BDD41" w14:textId="77777777" w:rsidR="004752AA" w:rsidRPr="00893A33" w:rsidRDefault="004752AA">
      <w:pPr>
        <w:rPr>
          <w:rFonts w:ascii="Lato" w:eastAsia="Arial" w:hAnsi="Lato" w:cs="Arial"/>
          <w:sz w:val="22"/>
          <w:szCs w:val="22"/>
        </w:rPr>
      </w:pPr>
    </w:p>
    <w:p w14:paraId="2783EDDE" w14:textId="77777777" w:rsidR="004752AA" w:rsidRPr="00004458" w:rsidRDefault="004752AA" w:rsidP="004752AA">
      <w:pPr>
        <w:numPr>
          <w:ilvl w:val="0"/>
          <w:numId w:val="7"/>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working hours of an Employee in full-time employment, calculated over a period of 26 weeks, are on average 40 hours a week.</w:t>
      </w:r>
    </w:p>
    <w:p w14:paraId="0B491CAB" w14:textId="77777777" w:rsidR="004752AA" w:rsidRPr="00004458" w:rsidRDefault="004752AA" w:rsidP="004752AA">
      <w:pPr>
        <w:numPr>
          <w:ilvl w:val="0"/>
          <w:numId w:val="7"/>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working hours include the time during which the Employee is available for training sessions and matches, which includes the time required for preparing for training sessions and matches with the team and for medical care in connection therewith. The provisions of this paragraph also apply during periods in which matches are played abroad as well as during training camps.</w:t>
      </w:r>
    </w:p>
    <w:p w14:paraId="0EDD7662" w14:textId="77777777" w:rsidR="004752AA" w:rsidRPr="00004458" w:rsidRDefault="004752AA" w:rsidP="004752AA">
      <w:pPr>
        <w:numPr>
          <w:ilvl w:val="0"/>
          <w:numId w:val="7"/>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Travel time in the Netherlands and abroad in connection with playing matches will in principle be counted as working hours. </w:t>
      </w:r>
      <w:proofErr w:type="gramStart"/>
      <w:r w:rsidRPr="00893A33">
        <w:rPr>
          <w:rFonts w:ascii="Lato" w:hAnsi="Lato"/>
          <w:sz w:val="22"/>
          <w:szCs w:val="22"/>
          <w:lang w:val="en-GB"/>
        </w:rPr>
        <w:t>On the basis of</w:t>
      </w:r>
      <w:proofErr w:type="gramEnd"/>
      <w:r w:rsidRPr="00893A33">
        <w:rPr>
          <w:rFonts w:ascii="Lato" w:hAnsi="Lato"/>
          <w:sz w:val="22"/>
          <w:szCs w:val="22"/>
          <w:lang w:val="en-GB"/>
        </w:rPr>
        <w:t xml:space="preserve"> the average travel time of all players involved in professional football, the travel time is fixed at 2 hours a week or 104 hours on an annual basis. The travel time abroad will be determined on a case-by-case basis, in consultation with the Players Council.</w:t>
      </w:r>
    </w:p>
    <w:p w14:paraId="61135229" w14:textId="77777777" w:rsidR="004752AA" w:rsidRPr="00004458" w:rsidRDefault="004752AA">
      <w:pPr>
        <w:rPr>
          <w:rFonts w:ascii="Lato" w:hAnsi="Lato"/>
          <w:b/>
          <w:sz w:val="22"/>
          <w:szCs w:val="22"/>
          <w:lang w:val="en-GB"/>
        </w:rPr>
      </w:pPr>
    </w:p>
    <w:p w14:paraId="3D43D074" w14:textId="77777777" w:rsidR="004752AA" w:rsidRPr="00870E0E" w:rsidRDefault="004752AA">
      <w:pPr>
        <w:rPr>
          <w:rFonts w:ascii="Lato" w:eastAsia="Arial Bold" w:hAnsi="Lato" w:cs="Arial Bold"/>
          <w:b/>
          <w:sz w:val="22"/>
          <w:szCs w:val="22"/>
        </w:rPr>
      </w:pPr>
      <w:r w:rsidRPr="00870E0E">
        <w:rPr>
          <w:rFonts w:ascii="Lato" w:hAnsi="Lato"/>
          <w:b/>
          <w:bCs/>
          <w:sz w:val="22"/>
          <w:szCs w:val="22"/>
          <w:lang w:val="en-GB"/>
        </w:rPr>
        <w:t>Article 8</w:t>
      </w:r>
    </w:p>
    <w:p w14:paraId="6DA0B8A5" w14:textId="77777777" w:rsidR="004752AA" w:rsidRPr="00893A33" w:rsidRDefault="004752AA">
      <w:pPr>
        <w:rPr>
          <w:rFonts w:ascii="Lato" w:eastAsia="Arial" w:hAnsi="Lato" w:cs="Arial"/>
          <w:sz w:val="22"/>
          <w:szCs w:val="22"/>
        </w:rPr>
      </w:pPr>
    </w:p>
    <w:p w14:paraId="49D88F39" w14:textId="77777777"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Salary provisions</w:t>
      </w:r>
    </w:p>
    <w:p w14:paraId="13FB4C29" w14:textId="77777777" w:rsidR="004752AA" w:rsidRPr="00893A33" w:rsidRDefault="004752AA">
      <w:pPr>
        <w:rPr>
          <w:rFonts w:ascii="Lato" w:eastAsia="Arial" w:hAnsi="Lato" w:cs="Arial"/>
          <w:sz w:val="22"/>
          <w:szCs w:val="22"/>
        </w:rPr>
      </w:pPr>
    </w:p>
    <w:p w14:paraId="2AA57B31" w14:textId="77777777" w:rsidR="004752AA" w:rsidRPr="00004458" w:rsidRDefault="004752AA" w:rsidP="004752AA">
      <w:pPr>
        <w:numPr>
          <w:ilvl w:val="0"/>
          <w:numId w:val="8"/>
        </w:numPr>
        <w:tabs>
          <w:tab w:val="clear" w:pos="720"/>
          <w:tab w:val="num" w:pos="851"/>
        </w:tabs>
        <w:ind w:left="785" w:hanging="785"/>
        <w:rPr>
          <w:rFonts w:ascii="Lato" w:eastAsia="Arial" w:hAnsi="Lato" w:cs="Arial"/>
          <w:sz w:val="22"/>
          <w:szCs w:val="22"/>
          <w:lang w:val="en-GB"/>
        </w:rPr>
      </w:pPr>
      <w:r>
        <w:rPr>
          <w:rFonts w:ascii="Lato" w:hAnsi="Lato"/>
          <w:sz w:val="22"/>
          <w:szCs w:val="22"/>
          <w:lang w:val="en-GB"/>
        </w:rPr>
        <w:t xml:space="preserve"> Full-time</w:t>
      </w:r>
      <w:r>
        <w:rPr>
          <w:rFonts w:ascii="Lato" w:hAnsi="Lato"/>
          <w:i/>
          <w:iCs/>
          <w:sz w:val="22"/>
          <w:szCs w:val="22"/>
          <w:lang w:val="en-GB"/>
        </w:rPr>
        <w:t xml:space="preserve"> </w:t>
      </w:r>
      <w:r>
        <w:rPr>
          <w:rFonts w:ascii="Lato" w:hAnsi="Lato"/>
          <w:sz w:val="22"/>
          <w:szCs w:val="22"/>
          <w:lang w:val="en-GB"/>
        </w:rPr>
        <w:t>Employees are granted a Monthly Salary that is at least</w:t>
      </w:r>
    </w:p>
    <w:p w14:paraId="598FB283" w14:textId="1B507622" w:rsidR="004752AA" w:rsidRPr="002023D3" w:rsidRDefault="004752AA" w:rsidP="004752AA">
      <w:pPr>
        <w:ind w:left="815"/>
        <w:rPr>
          <w:rFonts w:ascii="Lato" w:hAnsi="Lato"/>
          <w:sz w:val="22"/>
          <w:szCs w:val="22"/>
          <w:lang w:val="en-GB"/>
        </w:rPr>
      </w:pPr>
      <w:r w:rsidRPr="00893A33">
        <w:rPr>
          <w:rFonts w:ascii="Lato" w:hAnsi="Lato"/>
          <w:sz w:val="22"/>
          <w:szCs w:val="22"/>
          <w:lang w:val="en-GB"/>
        </w:rPr>
        <w:t>equal to the statutory minimum wage, as determined on an annual basis pursuant to the Dutch Minimum Wage and Minimum Holiday Allowance Act.</w:t>
      </w:r>
    </w:p>
    <w:p w14:paraId="78C03BE7" w14:textId="77777777" w:rsidR="004752AA" w:rsidRPr="00004458" w:rsidRDefault="004752AA" w:rsidP="00E71C91">
      <w:pPr>
        <w:ind w:left="790" w:hanging="790"/>
        <w:rPr>
          <w:rFonts w:ascii="Lato" w:eastAsia="Arial" w:hAnsi="Lato" w:cs="Arial"/>
          <w:sz w:val="22"/>
          <w:szCs w:val="22"/>
          <w:lang w:val="en-GB"/>
        </w:rPr>
      </w:pPr>
      <w:r>
        <w:rPr>
          <w:rFonts w:ascii="Lato" w:hAnsi="Lato"/>
          <w:sz w:val="22"/>
          <w:szCs w:val="22"/>
          <w:lang w:val="en-GB"/>
        </w:rPr>
        <w:t>2a.</w:t>
      </w:r>
      <w:r>
        <w:rPr>
          <w:rFonts w:ascii="Lato" w:hAnsi="Lato"/>
          <w:sz w:val="22"/>
          <w:szCs w:val="22"/>
          <w:lang w:val="en-GB"/>
        </w:rPr>
        <w:tab/>
        <w:t xml:space="preserve">Part-time Employees of the Employer who are below the age of 23, are </w:t>
      </w:r>
      <w:r>
        <w:rPr>
          <w:rFonts w:ascii="Lato" w:eastAsia="Arial" w:hAnsi="Lato" w:cs="Arial"/>
          <w:sz w:val="22"/>
          <w:szCs w:val="22"/>
          <w:lang w:val="en-GB"/>
        </w:rPr>
        <w:t>granted a Monthly  Salary of at least 55.5% of the statutory minimum wage by age, as determined on an annual basis pursuant to the Dutch Minimum Wage and Minimum Holiday Allowance Act.</w:t>
      </w:r>
    </w:p>
    <w:p w14:paraId="01C717D7" w14:textId="77777777" w:rsidR="004752AA" w:rsidRPr="00004458" w:rsidRDefault="004752AA" w:rsidP="004752AA">
      <w:pPr>
        <w:ind w:left="851" w:hanging="851"/>
        <w:rPr>
          <w:rFonts w:ascii="Lato" w:eastAsia="Arial" w:hAnsi="Lato" w:cs="Arial"/>
          <w:sz w:val="22"/>
          <w:szCs w:val="22"/>
          <w:lang w:val="en-GB"/>
        </w:rPr>
      </w:pPr>
      <w:r>
        <w:rPr>
          <w:rFonts w:ascii="Lato" w:hAnsi="Lato"/>
          <w:sz w:val="22"/>
          <w:szCs w:val="22"/>
          <w:lang w:val="en-GB"/>
        </w:rPr>
        <w:t xml:space="preserve">2b.          </w:t>
      </w:r>
      <w:r w:rsidR="00E71C91">
        <w:rPr>
          <w:rFonts w:ascii="Lato" w:hAnsi="Lato"/>
          <w:sz w:val="22"/>
          <w:szCs w:val="22"/>
          <w:lang w:val="en-GB"/>
        </w:rPr>
        <w:tab/>
      </w:r>
      <w:r>
        <w:rPr>
          <w:rFonts w:ascii="Lato" w:hAnsi="Lato"/>
          <w:sz w:val="22"/>
          <w:szCs w:val="22"/>
          <w:lang w:val="en-GB"/>
        </w:rPr>
        <w:t>Part-time Employees of the Employer who are below the age of 23, will be granted a Monthly Salary for the remaining term of the contract of at least 100% of the statutory minimum wage by age, as determined on an annual basis pursuant to the Dutch Minimum Wage and Minimum Holiday Allowance Act, in case the Employee   in question played at least 8 Official matches in the first team of the Employer in a season. The obligation to pay this wage has no retroactive effect and takes effect from the day on which the Employee participated in the eighth Official match. For the purpose of this paragraph, Official matches refer to: matches of the Employer's first team that are part of the competition (Premier League (Eredivisie) or First Division), any play-offs (in connection with promotion/demotion or European ticket) or the KNVB cup.</w:t>
      </w:r>
    </w:p>
    <w:p w14:paraId="4DEA3D97" w14:textId="77777777" w:rsidR="00E71C91" w:rsidRDefault="004752AA" w:rsidP="004752AA">
      <w:pPr>
        <w:ind w:left="993" w:hanging="993"/>
        <w:rPr>
          <w:rFonts w:ascii="Lato" w:hAnsi="Lato"/>
          <w:sz w:val="22"/>
          <w:szCs w:val="22"/>
          <w:lang w:val="en-GB"/>
        </w:rPr>
      </w:pPr>
      <w:r>
        <w:rPr>
          <w:rFonts w:ascii="Lato" w:hAnsi="Lato"/>
          <w:sz w:val="22"/>
          <w:szCs w:val="22"/>
          <w:lang w:val="en-GB"/>
        </w:rPr>
        <w:t xml:space="preserve">2c.             Part-time Employees of the Employer who are aged 23 or </w:t>
      </w:r>
      <w:r w:rsidR="00E71C91">
        <w:rPr>
          <w:rFonts w:ascii="Lato" w:hAnsi="Lato"/>
          <w:sz w:val="22"/>
          <w:szCs w:val="22"/>
          <w:lang w:val="en-GB"/>
        </w:rPr>
        <w:t>over, will be granted a Monthly</w:t>
      </w:r>
    </w:p>
    <w:p w14:paraId="2E49A353" w14:textId="77777777" w:rsidR="004752AA" w:rsidRPr="00004458" w:rsidRDefault="004752AA" w:rsidP="00E71C91">
      <w:pPr>
        <w:ind w:left="851"/>
        <w:rPr>
          <w:rFonts w:ascii="Lato" w:eastAsia="Arial" w:hAnsi="Lato" w:cs="Arial"/>
          <w:sz w:val="22"/>
          <w:szCs w:val="22"/>
          <w:lang w:val="en-GB"/>
        </w:rPr>
      </w:pPr>
      <w:r>
        <w:rPr>
          <w:rFonts w:ascii="Lato" w:hAnsi="Lato"/>
          <w:sz w:val="22"/>
          <w:szCs w:val="22"/>
          <w:lang w:val="en-GB"/>
        </w:rPr>
        <w:t>Salary of at least 100% of the statutory minimum wage, as determined on an annual basis pursuant to the Dutch Minimum Wage and Minimum Holiday Allowance Act.</w:t>
      </w:r>
    </w:p>
    <w:p w14:paraId="5A0B6CFC" w14:textId="77777777" w:rsidR="004752AA" w:rsidRPr="00004458" w:rsidRDefault="004752AA" w:rsidP="004752AA">
      <w:pPr>
        <w:tabs>
          <w:tab w:val="left" w:pos="709"/>
        </w:tabs>
        <w:ind w:left="1418" w:hanging="1418"/>
        <w:rPr>
          <w:rFonts w:ascii="Lato" w:eastAsia="Arial" w:hAnsi="Lato" w:cs="Arial"/>
          <w:sz w:val="22"/>
          <w:szCs w:val="22"/>
          <w:lang w:val="en-GB"/>
        </w:rPr>
      </w:pPr>
      <w:r w:rsidRPr="00893A33">
        <w:rPr>
          <w:rFonts w:ascii="Lato" w:hAnsi="Lato"/>
          <w:sz w:val="22"/>
          <w:szCs w:val="22"/>
          <w:lang w:val="en-GB"/>
        </w:rPr>
        <w:t xml:space="preserve">3a. </w:t>
      </w:r>
      <w:r w:rsidRPr="00893A33">
        <w:rPr>
          <w:rFonts w:ascii="Lato" w:hAnsi="Lato"/>
          <w:sz w:val="22"/>
          <w:szCs w:val="22"/>
          <w:lang w:val="en-GB"/>
        </w:rPr>
        <w:tab/>
        <w:t xml:space="preserve">   Employers playing in the Premier League (Eredivisie) must employ at least 18 Employees </w:t>
      </w:r>
    </w:p>
    <w:p w14:paraId="5DEF8A6C" w14:textId="0D2CF20E" w:rsidR="00E71C91" w:rsidRDefault="004752AA" w:rsidP="009C7C57">
      <w:pPr>
        <w:tabs>
          <w:tab w:val="left" w:pos="851"/>
        </w:tabs>
        <w:ind w:left="851"/>
        <w:rPr>
          <w:rFonts w:ascii="Lato" w:eastAsia="Arial" w:hAnsi="Lato" w:cs="Arial"/>
          <w:sz w:val="22"/>
          <w:szCs w:val="22"/>
          <w:lang w:val="en-GB"/>
        </w:rPr>
      </w:pPr>
      <w:r w:rsidRPr="00893A33">
        <w:rPr>
          <w:rFonts w:ascii="Lato" w:eastAsia="Arial" w:hAnsi="Lato" w:cs="Arial"/>
          <w:sz w:val="22"/>
          <w:szCs w:val="22"/>
          <w:lang w:val="en-GB"/>
        </w:rPr>
        <w:t>who earn a Monthly Salary of at least 100% of the minimum wage by age as determined on an annual basis pursuant to the</w:t>
      </w:r>
      <w:r w:rsidR="00E71C91">
        <w:rPr>
          <w:rFonts w:ascii="Lato" w:eastAsia="Arial" w:hAnsi="Lato" w:cs="Arial"/>
          <w:sz w:val="22"/>
          <w:szCs w:val="22"/>
          <w:lang w:val="en-GB"/>
        </w:rPr>
        <w:t xml:space="preserve"> Dutch Minimum Wage and Minimum</w:t>
      </w:r>
      <w:r w:rsidR="009C7C57">
        <w:rPr>
          <w:rFonts w:ascii="Lato" w:eastAsia="Arial" w:hAnsi="Lato" w:cs="Arial"/>
          <w:sz w:val="22"/>
          <w:szCs w:val="22"/>
          <w:lang w:val="en-GB"/>
        </w:rPr>
        <w:t xml:space="preserve"> </w:t>
      </w:r>
      <w:r w:rsidR="00E71C91">
        <w:rPr>
          <w:rFonts w:ascii="Lato" w:eastAsia="Arial" w:hAnsi="Lato" w:cs="Arial"/>
          <w:sz w:val="22"/>
          <w:szCs w:val="22"/>
          <w:lang w:val="en-GB"/>
        </w:rPr>
        <w:t>Holiday Allowance Act</w:t>
      </w:r>
      <w:r w:rsidRPr="00893A33">
        <w:rPr>
          <w:rFonts w:ascii="Lato" w:eastAsia="Arial" w:hAnsi="Lato" w:cs="Arial"/>
          <w:sz w:val="22"/>
          <w:szCs w:val="22"/>
          <w:lang w:val="en-GB"/>
        </w:rPr>
        <w:t xml:space="preserve"> and who have not been loaned t</w:t>
      </w:r>
      <w:r w:rsidR="00E71C91">
        <w:rPr>
          <w:rFonts w:ascii="Lato" w:eastAsia="Arial" w:hAnsi="Lato" w:cs="Arial"/>
          <w:sz w:val="22"/>
          <w:szCs w:val="22"/>
          <w:lang w:val="en-GB"/>
        </w:rPr>
        <w:t xml:space="preserve">o another professional </w:t>
      </w:r>
      <w:proofErr w:type="gramStart"/>
      <w:r w:rsidR="00E71C91">
        <w:rPr>
          <w:rFonts w:ascii="Lato" w:eastAsia="Arial" w:hAnsi="Lato" w:cs="Arial"/>
          <w:sz w:val="22"/>
          <w:szCs w:val="22"/>
          <w:lang w:val="en-GB"/>
        </w:rPr>
        <w:t>football</w:t>
      </w:r>
      <w:proofErr w:type="gramEnd"/>
    </w:p>
    <w:p w14:paraId="499E308B" w14:textId="77777777" w:rsidR="004752AA" w:rsidRPr="00004458" w:rsidRDefault="00E71C91" w:rsidP="00E71C91">
      <w:pPr>
        <w:tabs>
          <w:tab w:val="left" w:pos="851"/>
        </w:tabs>
        <w:ind w:left="1418" w:hanging="1418"/>
        <w:rPr>
          <w:rFonts w:ascii="Lato" w:eastAsia="Arial" w:hAnsi="Lato" w:cs="Arial"/>
          <w:sz w:val="22"/>
          <w:szCs w:val="22"/>
          <w:lang w:val="en-GB"/>
        </w:rPr>
      </w:pPr>
      <w:r>
        <w:rPr>
          <w:rFonts w:ascii="Lato" w:eastAsia="Arial" w:hAnsi="Lato" w:cs="Arial"/>
          <w:sz w:val="22"/>
          <w:szCs w:val="22"/>
          <w:lang w:val="en-GB"/>
        </w:rPr>
        <w:tab/>
      </w:r>
      <w:r w:rsidR="004752AA" w:rsidRPr="00893A33">
        <w:rPr>
          <w:rFonts w:ascii="Lato" w:eastAsia="Arial" w:hAnsi="Lato" w:cs="Arial"/>
          <w:sz w:val="22"/>
          <w:szCs w:val="22"/>
          <w:lang w:val="en-GB"/>
        </w:rPr>
        <w:t>organisation.</w:t>
      </w:r>
    </w:p>
    <w:p w14:paraId="54B92022" w14:textId="104EB8F6" w:rsidR="004752AA" w:rsidRPr="00004458" w:rsidRDefault="004752AA">
      <w:pPr>
        <w:tabs>
          <w:tab w:val="left" w:pos="709"/>
        </w:tabs>
        <w:ind w:left="1414" w:hanging="1414"/>
        <w:rPr>
          <w:rFonts w:ascii="Lato" w:eastAsia="Arial" w:hAnsi="Lato" w:cs="Arial"/>
          <w:sz w:val="22"/>
          <w:szCs w:val="22"/>
          <w:lang w:val="en-GB"/>
        </w:rPr>
      </w:pPr>
      <w:r w:rsidRPr="00893A33">
        <w:rPr>
          <w:rFonts w:ascii="Lato" w:hAnsi="Lato"/>
          <w:sz w:val="22"/>
          <w:szCs w:val="22"/>
          <w:lang w:val="en-GB"/>
        </w:rPr>
        <w:t xml:space="preserve">3b. </w:t>
      </w:r>
      <w:r w:rsidRPr="00893A33">
        <w:rPr>
          <w:rFonts w:ascii="Lato" w:hAnsi="Lato"/>
          <w:sz w:val="22"/>
          <w:szCs w:val="22"/>
          <w:lang w:val="en-GB"/>
        </w:rPr>
        <w:tab/>
        <w:t xml:space="preserve">   Employers playing in the First Division must employ </w:t>
      </w:r>
    </w:p>
    <w:p w14:paraId="44025E44" w14:textId="26D15657" w:rsidR="00004458" w:rsidRPr="00DB14E8" w:rsidRDefault="00004458" w:rsidP="00004458">
      <w:pPr>
        <w:ind w:firstLine="851"/>
        <w:rPr>
          <w:rFonts w:ascii="Lato" w:eastAsia="Arial" w:hAnsi="Lato" w:cs="Arial"/>
          <w:sz w:val="22"/>
          <w:szCs w:val="22"/>
          <w:lang w:val="en-GB"/>
        </w:rPr>
      </w:pPr>
      <w:r w:rsidRPr="00004458">
        <w:rPr>
          <w:rFonts w:ascii="Lato" w:eastAsia="Arial" w:hAnsi="Lato" w:cs="Arial"/>
          <w:sz w:val="22"/>
          <w:szCs w:val="22"/>
          <w:lang w:val="en-GB"/>
        </w:rPr>
        <w:t>-</w:t>
      </w:r>
      <w:r w:rsidRPr="00004458">
        <w:rPr>
          <w:rFonts w:ascii="Lato" w:eastAsia="Arial" w:hAnsi="Lato" w:cs="Arial"/>
          <w:sz w:val="22"/>
          <w:szCs w:val="22"/>
          <w:lang w:val="en-GB"/>
        </w:rPr>
        <w:tab/>
      </w:r>
      <w:bookmarkStart w:id="1" w:name="_Hlk44497894"/>
      <w:r w:rsidRPr="003E44EB">
        <w:rPr>
          <w:rFonts w:ascii="Lato" w:hAnsi="Lato"/>
          <w:sz w:val="22"/>
          <w:szCs w:val="22"/>
          <w:lang w:val="en-GB"/>
        </w:rPr>
        <w:t>at least 1</w:t>
      </w:r>
      <w:r w:rsidRPr="002023D3">
        <w:rPr>
          <w:rFonts w:ascii="Lato" w:hAnsi="Lato"/>
          <w:sz w:val="22"/>
          <w:szCs w:val="22"/>
          <w:lang w:val="en-GB"/>
        </w:rPr>
        <w:t>4</w:t>
      </w:r>
      <w:r w:rsidRPr="00004458">
        <w:rPr>
          <w:rFonts w:ascii="Lato" w:hAnsi="Lato"/>
          <w:sz w:val="22"/>
          <w:szCs w:val="22"/>
          <w:lang w:val="en-GB"/>
        </w:rPr>
        <w:t xml:space="preserve"> Employees</w:t>
      </w:r>
      <w:r w:rsidRPr="003E44EB">
        <w:rPr>
          <w:rFonts w:ascii="Lato" w:eastAsia="Arial" w:hAnsi="Lato" w:cs="Arial"/>
          <w:sz w:val="22"/>
          <w:szCs w:val="22"/>
          <w:lang w:val="en-GB"/>
        </w:rPr>
        <w:t xml:space="preserve"> </w:t>
      </w:r>
      <w:r w:rsidRPr="002023D3">
        <w:rPr>
          <w:rFonts w:ascii="Lato" w:eastAsia="Arial" w:hAnsi="Lato" w:cs="Arial"/>
          <w:sz w:val="22"/>
          <w:szCs w:val="22"/>
          <w:lang w:val="en-GB"/>
        </w:rPr>
        <w:t xml:space="preserve">in the season </w:t>
      </w:r>
      <w:proofErr w:type="gramStart"/>
      <w:r w:rsidRPr="00004458">
        <w:rPr>
          <w:rFonts w:ascii="Lato" w:eastAsia="Arial" w:hAnsi="Lato" w:cs="Arial"/>
          <w:sz w:val="22"/>
          <w:szCs w:val="22"/>
          <w:lang w:val="en-GB"/>
        </w:rPr>
        <w:t>2020/2021</w:t>
      </w:r>
      <w:bookmarkEnd w:id="1"/>
      <w:r w:rsidRPr="003E44EB">
        <w:rPr>
          <w:rFonts w:ascii="Lato" w:eastAsia="Arial" w:hAnsi="Lato" w:cs="Arial"/>
          <w:sz w:val="22"/>
          <w:szCs w:val="22"/>
          <w:lang w:val="en-GB"/>
        </w:rPr>
        <w:t>;</w:t>
      </w:r>
      <w:proofErr w:type="gramEnd"/>
    </w:p>
    <w:p w14:paraId="29E72A7A" w14:textId="57511A41" w:rsidR="00004458" w:rsidRPr="00DB14E8" w:rsidRDefault="00004458" w:rsidP="00004458">
      <w:pPr>
        <w:ind w:firstLine="851"/>
        <w:rPr>
          <w:rFonts w:ascii="Lato" w:eastAsia="Arial" w:hAnsi="Lato" w:cs="Arial"/>
          <w:sz w:val="22"/>
          <w:szCs w:val="22"/>
          <w:lang w:val="en-GB"/>
        </w:rPr>
      </w:pPr>
      <w:r w:rsidRPr="00DB14E8">
        <w:rPr>
          <w:rFonts w:ascii="Lato" w:eastAsia="Arial" w:hAnsi="Lato" w:cs="Arial"/>
          <w:sz w:val="22"/>
          <w:szCs w:val="22"/>
          <w:lang w:val="en-GB"/>
        </w:rPr>
        <w:t>-</w:t>
      </w:r>
      <w:r w:rsidRPr="00DB14E8">
        <w:rPr>
          <w:rFonts w:ascii="Lato" w:eastAsia="Arial" w:hAnsi="Lato" w:cs="Arial"/>
          <w:sz w:val="22"/>
          <w:szCs w:val="22"/>
          <w:lang w:val="en-GB"/>
        </w:rPr>
        <w:tab/>
      </w:r>
      <w:r w:rsidRPr="002023D3">
        <w:rPr>
          <w:rFonts w:ascii="Lato" w:eastAsia="Arial" w:hAnsi="Lato" w:cs="Arial"/>
          <w:sz w:val="22"/>
          <w:szCs w:val="22"/>
          <w:lang w:val="en-GB"/>
        </w:rPr>
        <w:t>at least 15 Employees in the season 2021/2022</w:t>
      </w:r>
      <w:r w:rsidRPr="003E44EB">
        <w:rPr>
          <w:rFonts w:ascii="Lato" w:eastAsia="Arial" w:hAnsi="Lato" w:cs="Arial"/>
          <w:sz w:val="22"/>
          <w:szCs w:val="22"/>
          <w:lang w:val="en-GB"/>
        </w:rPr>
        <w:t xml:space="preserve">; </w:t>
      </w:r>
      <w:r w:rsidRPr="002023D3">
        <w:rPr>
          <w:rFonts w:ascii="Lato" w:eastAsia="Arial" w:hAnsi="Lato" w:cs="Arial"/>
          <w:sz w:val="22"/>
          <w:szCs w:val="22"/>
          <w:lang w:val="en-GB"/>
        </w:rPr>
        <w:t>and</w:t>
      </w:r>
      <w:r w:rsidRPr="003E44EB">
        <w:rPr>
          <w:rFonts w:ascii="Lato" w:eastAsia="Arial" w:hAnsi="Lato" w:cs="Arial"/>
          <w:sz w:val="22"/>
          <w:szCs w:val="22"/>
          <w:lang w:val="en-GB"/>
        </w:rPr>
        <w:t xml:space="preserve"> </w:t>
      </w:r>
    </w:p>
    <w:p w14:paraId="2D56C9C6" w14:textId="233A6631" w:rsidR="004752AA" w:rsidRPr="00004458" w:rsidRDefault="00004458" w:rsidP="002023D3">
      <w:pPr>
        <w:ind w:firstLine="851"/>
        <w:rPr>
          <w:rFonts w:ascii="Lato" w:eastAsia="Arial" w:hAnsi="Lato" w:cs="Arial"/>
          <w:sz w:val="22"/>
          <w:szCs w:val="22"/>
          <w:lang w:val="en-GB"/>
        </w:rPr>
      </w:pPr>
      <w:r w:rsidRPr="00004458">
        <w:rPr>
          <w:rFonts w:ascii="Lato" w:eastAsia="Arial" w:hAnsi="Lato" w:cs="Arial"/>
          <w:sz w:val="22"/>
          <w:szCs w:val="22"/>
          <w:lang w:val="en-GB"/>
        </w:rPr>
        <w:t>-</w:t>
      </w:r>
      <w:r w:rsidRPr="00004458">
        <w:rPr>
          <w:rFonts w:ascii="Lato" w:eastAsia="Arial" w:hAnsi="Lato" w:cs="Arial"/>
          <w:sz w:val="22"/>
          <w:szCs w:val="22"/>
          <w:lang w:val="en-GB"/>
        </w:rPr>
        <w:tab/>
        <w:t>at least 1</w:t>
      </w:r>
      <w:r>
        <w:rPr>
          <w:rFonts w:ascii="Lato" w:eastAsia="Arial" w:hAnsi="Lato" w:cs="Arial"/>
          <w:sz w:val="22"/>
          <w:szCs w:val="22"/>
          <w:lang w:val="en-GB"/>
        </w:rPr>
        <w:t>6</w:t>
      </w:r>
      <w:r w:rsidRPr="00004458">
        <w:rPr>
          <w:rFonts w:ascii="Lato" w:eastAsia="Arial" w:hAnsi="Lato" w:cs="Arial"/>
          <w:sz w:val="22"/>
          <w:szCs w:val="22"/>
          <w:lang w:val="en-GB"/>
        </w:rPr>
        <w:t xml:space="preserve"> Employees in the season 202</w:t>
      </w:r>
      <w:r>
        <w:rPr>
          <w:rFonts w:ascii="Lato" w:eastAsia="Arial" w:hAnsi="Lato" w:cs="Arial"/>
          <w:sz w:val="22"/>
          <w:szCs w:val="22"/>
          <w:lang w:val="en-GB"/>
        </w:rPr>
        <w:t>2</w:t>
      </w:r>
      <w:r w:rsidRPr="00004458">
        <w:rPr>
          <w:rFonts w:ascii="Lato" w:eastAsia="Arial" w:hAnsi="Lato" w:cs="Arial"/>
          <w:sz w:val="22"/>
          <w:szCs w:val="22"/>
          <w:lang w:val="en-GB"/>
        </w:rPr>
        <w:t>/202</w:t>
      </w:r>
      <w:r>
        <w:rPr>
          <w:rFonts w:ascii="Lato" w:eastAsia="Arial" w:hAnsi="Lato" w:cs="Arial"/>
          <w:sz w:val="22"/>
          <w:szCs w:val="22"/>
          <w:lang w:val="en-GB"/>
        </w:rPr>
        <w:t>3</w:t>
      </w:r>
      <w:r w:rsidR="003E44EB">
        <w:rPr>
          <w:rFonts w:ascii="Lato" w:eastAsia="Arial" w:hAnsi="Lato" w:cs="Arial"/>
          <w:sz w:val="22"/>
          <w:szCs w:val="22"/>
          <w:lang w:val="en-GB"/>
        </w:rPr>
        <w:t xml:space="preserve">, </w:t>
      </w:r>
    </w:p>
    <w:p w14:paraId="6102BFC0" w14:textId="418302BD" w:rsidR="00004458" w:rsidRDefault="00004458" w:rsidP="00004458">
      <w:pPr>
        <w:ind w:left="814"/>
        <w:rPr>
          <w:rFonts w:ascii="Lato" w:hAnsi="Lato"/>
          <w:sz w:val="22"/>
          <w:szCs w:val="22"/>
          <w:lang w:val="en-GB"/>
        </w:rPr>
      </w:pPr>
      <w:r w:rsidRPr="00893A33">
        <w:rPr>
          <w:rFonts w:ascii="Lato" w:hAnsi="Lato"/>
          <w:sz w:val="22"/>
          <w:szCs w:val="22"/>
          <w:lang w:val="en-GB"/>
        </w:rPr>
        <w:t>who earn a Monthly Salary of at least 100% of the minimum wage by age, as determined on an annual basis pursuant to the Dutch Minimum Wage and Minimum Holiday Allowance Act and who have not been loaned to another professional football organisation.</w:t>
      </w:r>
    </w:p>
    <w:p w14:paraId="5A0CEC44" w14:textId="77777777" w:rsidR="00004458" w:rsidRPr="00004458" w:rsidRDefault="00004458" w:rsidP="00004458">
      <w:pPr>
        <w:ind w:left="814"/>
        <w:rPr>
          <w:rFonts w:ascii="Lato" w:eastAsia="Arial" w:hAnsi="Lato" w:cs="Arial"/>
          <w:sz w:val="22"/>
          <w:szCs w:val="22"/>
          <w:lang w:val="en-GB"/>
        </w:rPr>
      </w:pPr>
    </w:p>
    <w:p w14:paraId="75878825" w14:textId="77777777" w:rsidR="004752AA" w:rsidRPr="00004458" w:rsidRDefault="004752AA" w:rsidP="004752AA">
      <w:pPr>
        <w:ind w:firstLine="851"/>
        <w:rPr>
          <w:rFonts w:ascii="Lato" w:eastAsia="Arial" w:hAnsi="Lato" w:cs="Arial"/>
          <w:i/>
          <w:iCs/>
          <w:sz w:val="22"/>
          <w:szCs w:val="22"/>
          <w:u w:val="single"/>
          <w:lang w:val="en-GB"/>
        </w:rPr>
      </w:pPr>
      <w:r w:rsidRPr="00893A33">
        <w:rPr>
          <w:rFonts w:ascii="Lato" w:hAnsi="Lato"/>
          <w:i/>
          <w:iCs/>
          <w:sz w:val="22"/>
          <w:szCs w:val="22"/>
          <w:u w:val="single"/>
          <w:lang w:val="en-GB"/>
        </w:rPr>
        <w:t>Explanatory notes to Article 8, paragraph 3a and b</w:t>
      </w:r>
    </w:p>
    <w:p w14:paraId="6B7EDDC3" w14:textId="77777777" w:rsidR="004752AA" w:rsidRPr="00004458" w:rsidRDefault="004752AA" w:rsidP="004752AA">
      <w:pPr>
        <w:ind w:left="851"/>
        <w:rPr>
          <w:rFonts w:ascii="Lato" w:hAnsi="Lato"/>
          <w:i/>
          <w:iCs/>
          <w:sz w:val="22"/>
          <w:szCs w:val="22"/>
          <w:lang w:val="en-GB"/>
        </w:rPr>
      </w:pPr>
      <w:r w:rsidRPr="00893A33">
        <w:rPr>
          <w:rFonts w:ascii="Lato" w:hAnsi="Lato"/>
          <w:i/>
          <w:iCs/>
          <w:sz w:val="22"/>
          <w:szCs w:val="22"/>
          <w:lang w:val="en-GB"/>
        </w:rPr>
        <w:t>The obligation to</w:t>
      </w:r>
      <w:r w:rsidRPr="00893A33">
        <w:rPr>
          <w:rFonts w:ascii="Lato" w:hAnsi="Lato"/>
          <w:iCs/>
          <w:sz w:val="22"/>
          <w:szCs w:val="22"/>
          <w:lang w:val="en-GB"/>
        </w:rPr>
        <w:t xml:space="preserve"> </w:t>
      </w:r>
      <w:r w:rsidRPr="00893A33">
        <w:rPr>
          <w:rFonts w:ascii="Lato" w:hAnsi="Lato"/>
          <w:i/>
          <w:iCs/>
          <w:sz w:val="22"/>
          <w:szCs w:val="22"/>
          <w:lang w:val="en-GB"/>
        </w:rPr>
        <w:t xml:space="preserve">employ a minimum number of Employees as referred to in Article 8, paragraphs 3a and b, applies for the duration of the season, while in the periods that the KNVB has designated or will designate as so-called transfer periods, the club can (and may) – in connection with the transfer of players – temporarily have a lower number than the minimum number of players in its employment. In any case, at the end of such transfer period, the condition </w:t>
      </w:r>
      <w:proofErr w:type="gramStart"/>
      <w:r w:rsidRPr="00893A33">
        <w:rPr>
          <w:rFonts w:ascii="Lato" w:hAnsi="Lato"/>
          <w:i/>
          <w:iCs/>
          <w:sz w:val="22"/>
          <w:szCs w:val="22"/>
          <w:lang w:val="en-GB"/>
        </w:rPr>
        <w:t>with regard to</w:t>
      </w:r>
      <w:proofErr w:type="gramEnd"/>
      <w:r w:rsidRPr="00893A33">
        <w:rPr>
          <w:rFonts w:ascii="Lato" w:hAnsi="Lato"/>
          <w:i/>
          <w:iCs/>
          <w:sz w:val="22"/>
          <w:szCs w:val="22"/>
          <w:lang w:val="en-GB"/>
        </w:rPr>
        <w:t xml:space="preserve"> the minimum number of Employees that an Employer must have in its employment must be complied with in full.</w:t>
      </w:r>
    </w:p>
    <w:p w14:paraId="7D0E7873" w14:textId="77777777" w:rsidR="004752AA" w:rsidRPr="00004458" w:rsidRDefault="004752AA" w:rsidP="004752AA">
      <w:pPr>
        <w:pStyle w:val="Lijstalinea"/>
        <w:ind w:left="851"/>
        <w:rPr>
          <w:rFonts w:ascii="Lato" w:eastAsia="Arial" w:hAnsi="Lato" w:cs="Arial"/>
          <w:i/>
          <w:iCs/>
          <w:sz w:val="22"/>
          <w:szCs w:val="22"/>
          <w:lang w:val="en-GB"/>
        </w:rPr>
      </w:pPr>
    </w:p>
    <w:p w14:paraId="2F2FC24C" w14:textId="77777777" w:rsidR="004752AA" w:rsidRPr="00004458" w:rsidRDefault="004752AA" w:rsidP="004752AA">
      <w:pPr>
        <w:ind w:left="851" w:hanging="851"/>
        <w:rPr>
          <w:rFonts w:ascii="Lato" w:eastAsia="Arial" w:hAnsi="Lato" w:cs="Arial"/>
          <w:sz w:val="22"/>
          <w:szCs w:val="22"/>
          <w:lang w:val="en-GB"/>
        </w:rPr>
      </w:pPr>
      <w:r w:rsidRPr="00893A33">
        <w:rPr>
          <w:rFonts w:ascii="Lato" w:hAnsi="Lato"/>
          <w:sz w:val="22"/>
          <w:szCs w:val="22"/>
          <w:lang w:val="en-GB"/>
        </w:rPr>
        <w:t>4.</w:t>
      </w:r>
      <w:r w:rsidRPr="00893A33">
        <w:rPr>
          <w:rFonts w:ascii="Lato" w:hAnsi="Lato"/>
          <w:sz w:val="22"/>
          <w:szCs w:val="22"/>
          <w:lang w:val="en-GB"/>
        </w:rPr>
        <w:tab/>
        <w:t xml:space="preserve">In addition to the conditions of Article 1, paragraph 2 of this Collective Labour Agreement, Employees as referred to in paragraph 3 of this article must be understood to include those players who have an employment agreement with another professional football organisation, but have been loaned by the Employer referred to in paragraph 3. </w:t>
      </w:r>
    </w:p>
    <w:p w14:paraId="563DB473" w14:textId="77777777" w:rsidR="004752AA" w:rsidRPr="00004458" w:rsidRDefault="004752AA" w:rsidP="004752AA">
      <w:pPr>
        <w:ind w:left="851" w:hanging="851"/>
        <w:rPr>
          <w:rFonts w:ascii="Lato" w:eastAsia="Arial" w:hAnsi="Lato" w:cs="Arial"/>
          <w:sz w:val="22"/>
          <w:szCs w:val="22"/>
          <w:lang w:val="en-GB"/>
        </w:rPr>
      </w:pPr>
      <w:r w:rsidRPr="00893A33">
        <w:rPr>
          <w:rFonts w:ascii="Lato" w:hAnsi="Lato"/>
          <w:sz w:val="22"/>
          <w:szCs w:val="22"/>
          <w:lang w:val="en-GB"/>
        </w:rPr>
        <w:t>5.</w:t>
      </w:r>
      <w:r w:rsidRPr="00893A33">
        <w:rPr>
          <w:rFonts w:ascii="Lato" w:hAnsi="Lato"/>
          <w:sz w:val="22"/>
          <w:szCs w:val="22"/>
          <w:lang w:val="en-GB"/>
        </w:rPr>
        <w:tab/>
        <w:t>The Monthly Income will be paid out to the Employee no more than 10 days after the end of the Month.</w:t>
      </w:r>
    </w:p>
    <w:p w14:paraId="18408DA0" w14:textId="77777777" w:rsidR="004752AA" w:rsidRPr="00004458" w:rsidRDefault="004752AA" w:rsidP="004752AA">
      <w:pPr>
        <w:ind w:left="851" w:hanging="851"/>
        <w:rPr>
          <w:rFonts w:ascii="Lato" w:eastAsia="Arial" w:hAnsi="Lato" w:cs="Arial"/>
          <w:sz w:val="22"/>
          <w:szCs w:val="22"/>
          <w:lang w:val="en-GB"/>
        </w:rPr>
      </w:pPr>
      <w:r w:rsidRPr="00893A33">
        <w:rPr>
          <w:rFonts w:ascii="Lato" w:hAnsi="Lato"/>
          <w:sz w:val="22"/>
          <w:szCs w:val="22"/>
          <w:lang w:val="en-GB"/>
        </w:rPr>
        <w:t xml:space="preserve">6. </w:t>
      </w:r>
      <w:r w:rsidRPr="00893A33">
        <w:rPr>
          <w:rFonts w:ascii="Lato" w:hAnsi="Lato"/>
          <w:sz w:val="22"/>
          <w:szCs w:val="22"/>
          <w:lang w:val="en-GB"/>
        </w:rPr>
        <w:tab/>
        <w:t>In derogation from the provisions in paragraph 3 of this article, the following arrangement applies to the Employer who has been promoted from the Second Division to the First Division in accordance with KNVB regulations applicable at the time:</w:t>
      </w:r>
    </w:p>
    <w:p w14:paraId="7F85F189" w14:textId="77777777" w:rsidR="004752AA" w:rsidRPr="00004458" w:rsidRDefault="004752AA" w:rsidP="004752AA">
      <w:pPr>
        <w:pStyle w:val="Lijstalinea"/>
        <w:numPr>
          <w:ilvl w:val="0"/>
          <w:numId w:val="9"/>
        </w:numPr>
        <w:tabs>
          <w:tab w:val="clear" w:pos="1134"/>
          <w:tab w:val="left" w:pos="709"/>
          <w:tab w:val="num" w:pos="1167"/>
        </w:tabs>
        <w:ind w:left="1167" w:hanging="316"/>
        <w:rPr>
          <w:rFonts w:ascii="Lato" w:eastAsia="Arial" w:hAnsi="Lato" w:cs="Arial"/>
          <w:lang w:val="en-GB"/>
        </w:rPr>
      </w:pPr>
      <w:r w:rsidRPr="00B84C55">
        <w:rPr>
          <w:rFonts w:ascii="Lato" w:hAnsi="Lato"/>
          <w:sz w:val="22"/>
          <w:szCs w:val="22"/>
          <w:lang w:val="en-GB"/>
        </w:rPr>
        <w:t>The Employer playing in the First Division after having been promoted from the Second Division must employ at least 10 Employees who earn a Monthly Salary of at least 50% and 6 Employees who earn a Monthly Salary of at least 100% of the minimum wage by age as determined on an annual basis pursuant to the Dutch Minimum Wage and Minimum Holiday Allowance Act in the first season after said promotion.</w:t>
      </w:r>
    </w:p>
    <w:p w14:paraId="509020BC" w14:textId="77777777" w:rsidR="004752AA" w:rsidRPr="00004458" w:rsidRDefault="004752AA" w:rsidP="004752AA">
      <w:pPr>
        <w:pStyle w:val="Lijstalinea"/>
        <w:numPr>
          <w:ilvl w:val="0"/>
          <w:numId w:val="10"/>
        </w:numPr>
        <w:tabs>
          <w:tab w:val="clear" w:pos="1134"/>
          <w:tab w:val="left" w:pos="709"/>
          <w:tab w:val="num" w:pos="1167"/>
        </w:tabs>
        <w:ind w:left="1167" w:hanging="316"/>
        <w:rPr>
          <w:rFonts w:ascii="Lato" w:eastAsia="Arial" w:hAnsi="Lato" w:cs="Arial"/>
          <w:lang w:val="en-GB"/>
        </w:rPr>
      </w:pPr>
      <w:r w:rsidRPr="0011393A">
        <w:rPr>
          <w:rFonts w:ascii="Lato" w:hAnsi="Lato"/>
          <w:sz w:val="22"/>
          <w:szCs w:val="22"/>
          <w:lang w:val="en-GB"/>
        </w:rPr>
        <w:t>The Employer playing in the First Division after having been promoted from the Second Division must employ at least 8 Employees who earn a Monthly Salary of at least 50% and 8 Employees who earn a Monthly Salary of at least 100% of the minimum wage by age as determined on an annual basis pursuant to the Dutch Minimum Wage and Minimum Holiday Allowance Act in the second season after said promotion.</w:t>
      </w:r>
    </w:p>
    <w:p w14:paraId="4444B1D3" w14:textId="77777777" w:rsidR="004752AA" w:rsidRPr="00004458" w:rsidRDefault="004752AA" w:rsidP="004752AA">
      <w:pPr>
        <w:pStyle w:val="Lijstalinea"/>
        <w:numPr>
          <w:ilvl w:val="0"/>
          <w:numId w:val="11"/>
        </w:numPr>
        <w:tabs>
          <w:tab w:val="clear" w:pos="1134"/>
          <w:tab w:val="left" w:pos="709"/>
          <w:tab w:val="num" w:pos="1167"/>
        </w:tabs>
        <w:ind w:left="1167" w:hanging="316"/>
        <w:rPr>
          <w:rFonts w:ascii="Lato" w:eastAsia="Arial" w:hAnsi="Lato" w:cs="Arial"/>
          <w:lang w:val="en-GB"/>
        </w:rPr>
      </w:pPr>
      <w:r w:rsidRPr="00C015CE">
        <w:rPr>
          <w:rFonts w:ascii="Lato" w:hAnsi="Lato"/>
          <w:sz w:val="22"/>
          <w:szCs w:val="22"/>
          <w:lang w:val="en-GB"/>
        </w:rPr>
        <w:t>The Employer playing in the First Division after having been promoted from the Second Division must employ at least 4 Employees who earn a Monthly Salary of at least 50% and 12 Employees who earn a Monthly Salary of at least 100% of the minimum wage by age as determined on an annual basis pursuant to the Dutch Minimum Wage and Minimum Holiday Allowance Act in the third season after said promotion.</w:t>
      </w:r>
    </w:p>
    <w:p w14:paraId="1A66CA37" w14:textId="77777777" w:rsidR="004752AA" w:rsidRPr="00004458" w:rsidRDefault="004752AA" w:rsidP="004752AA">
      <w:pPr>
        <w:pStyle w:val="Lijstalinea"/>
        <w:numPr>
          <w:ilvl w:val="0"/>
          <w:numId w:val="12"/>
        </w:numPr>
        <w:tabs>
          <w:tab w:val="clear" w:pos="1134"/>
          <w:tab w:val="left" w:pos="709"/>
          <w:tab w:val="num" w:pos="1167"/>
        </w:tabs>
        <w:ind w:left="1167" w:hanging="316"/>
        <w:rPr>
          <w:rFonts w:ascii="Lato" w:eastAsia="Arial" w:hAnsi="Lato" w:cs="Arial"/>
          <w:i/>
          <w:iCs/>
          <w:sz w:val="22"/>
          <w:szCs w:val="22"/>
          <w:lang w:val="en-GB"/>
        </w:rPr>
      </w:pPr>
      <w:r w:rsidRPr="00C015CE">
        <w:rPr>
          <w:rFonts w:ascii="Lato" w:hAnsi="Lato"/>
          <w:sz w:val="22"/>
          <w:szCs w:val="22"/>
          <w:lang w:val="en-GB"/>
        </w:rPr>
        <w:t>The Employer playing in the First Division after having been promoted from the Second Division will have to comply with the provisions set forth in paragraph 3b of this article in the fourth season after said promotion.</w:t>
      </w:r>
    </w:p>
    <w:p w14:paraId="74685C4B" w14:textId="77777777" w:rsidR="004752AA" w:rsidRPr="00004458" w:rsidRDefault="004752AA" w:rsidP="004752AA">
      <w:pPr>
        <w:ind w:left="851" w:hanging="851"/>
        <w:rPr>
          <w:rFonts w:ascii="Lato" w:hAnsi="Lato"/>
          <w:b/>
          <w:sz w:val="22"/>
          <w:szCs w:val="22"/>
          <w:lang w:val="en-GB"/>
        </w:rPr>
      </w:pPr>
    </w:p>
    <w:p w14:paraId="62A9B1EA" w14:textId="77777777" w:rsidR="004752AA" w:rsidRPr="00004458" w:rsidRDefault="004752AA">
      <w:pPr>
        <w:rPr>
          <w:rFonts w:ascii="Lato" w:eastAsia="Arial Bold" w:hAnsi="Lato" w:cs="Arial Bold"/>
          <w:b/>
          <w:sz w:val="22"/>
          <w:szCs w:val="22"/>
          <w:lang w:val="en-GB"/>
        </w:rPr>
      </w:pPr>
      <w:r w:rsidRPr="00870E0E">
        <w:rPr>
          <w:rFonts w:ascii="Lato" w:hAnsi="Lato"/>
          <w:b/>
          <w:bCs/>
          <w:sz w:val="22"/>
          <w:szCs w:val="22"/>
          <w:lang w:val="en-GB"/>
        </w:rPr>
        <w:t>Article 9</w:t>
      </w:r>
    </w:p>
    <w:p w14:paraId="231B43D6" w14:textId="77777777" w:rsidR="004752AA" w:rsidRPr="00004458" w:rsidRDefault="004752AA">
      <w:pPr>
        <w:rPr>
          <w:rFonts w:ascii="Lato" w:eastAsia="Arial" w:hAnsi="Lato" w:cs="Arial"/>
          <w:sz w:val="22"/>
          <w:szCs w:val="22"/>
          <w:lang w:val="en-GB"/>
        </w:rPr>
      </w:pPr>
    </w:p>
    <w:p w14:paraId="68063CCF" w14:textId="77777777" w:rsidR="004752AA" w:rsidRPr="00004458" w:rsidRDefault="004752AA">
      <w:pPr>
        <w:rPr>
          <w:rFonts w:ascii="Lato" w:eastAsia="Arial" w:hAnsi="Lato" w:cs="Arial"/>
          <w:sz w:val="22"/>
          <w:szCs w:val="22"/>
          <w:u w:val="single"/>
          <w:lang w:val="en-GB"/>
        </w:rPr>
      </w:pPr>
      <w:r w:rsidRPr="00893A33">
        <w:rPr>
          <w:rFonts w:ascii="Lato" w:hAnsi="Lato"/>
          <w:sz w:val="22"/>
          <w:szCs w:val="22"/>
          <w:u w:val="single"/>
          <w:lang w:val="en-GB"/>
        </w:rPr>
        <w:t>Holiday allowance</w:t>
      </w:r>
    </w:p>
    <w:p w14:paraId="5257C9C2" w14:textId="77777777" w:rsidR="004752AA" w:rsidRPr="00004458" w:rsidRDefault="004752AA">
      <w:pPr>
        <w:rPr>
          <w:rFonts w:ascii="Lato" w:eastAsia="Arial" w:hAnsi="Lato" w:cs="Arial"/>
          <w:sz w:val="22"/>
          <w:szCs w:val="22"/>
          <w:u w:val="single"/>
          <w:lang w:val="en-GB"/>
        </w:rPr>
      </w:pPr>
    </w:p>
    <w:p w14:paraId="5C7CE107" w14:textId="028FA75B" w:rsidR="00DB14E8" w:rsidRDefault="00DB14E8" w:rsidP="00DB14E8">
      <w:pPr>
        <w:ind w:left="709" w:hanging="709"/>
        <w:rPr>
          <w:rFonts w:ascii="Lato" w:hAnsi="Lato"/>
          <w:sz w:val="22"/>
          <w:szCs w:val="22"/>
          <w:lang w:val="en-GB"/>
        </w:rPr>
      </w:pPr>
      <w:r>
        <w:rPr>
          <w:rFonts w:ascii="Lato" w:hAnsi="Lato"/>
          <w:sz w:val="22"/>
          <w:szCs w:val="22"/>
          <w:lang w:val="en-GB"/>
        </w:rPr>
        <w:t>1.</w:t>
      </w:r>
      <w:r>
        <w:rPr>
          <w:rFonts w:ascii="Lato" w:hAnsi="Lato"/>
          <w:sz w:val="22"/>
          <w:szCs w:val="22"/>
          <w:lang w:val="en-GB"/>
        </w:rPr>
        <w:tab/>
      </w:r>
      <w:r w:rsidR="004752AA" w:rsidRPr="00893A33">
        <w:rPr>
          <w:rFonts w:ascii="Lato" w:hAnsi="Lato"/>
          <w:sz w:val="22"/>
          <w:szCs w:val="22"/>
          <w:lang w:val="en-GB"/>
        </w:rPr>
        <w:t>The employee is entitled to a holiday allowance of 8 percent of his Annual Income with a maximum of 8 percent of 3 times the full statutory minimum wage on an annual basis (for those aged 2</w:t>
      </w:r>
      <w:r>
        <w:rPr>
          <w:rFonts w:ascii="Lato" w:hAnsi="Lato"/>
          <w:sz w:val="22"/>
          <w:szCs w:val="22"/>
          <w:lang w:val="en-GB"/>
        </w:rPr>
        <w:t>1</w:t>
      </w:r>
      <w:r w:rsidR="004752AA" w:rsidRPr="00893A33">
        <w:rPr>
          <w:rFonts w:ascii="Lato" w:hAnsi="Lato"/>
          <w:sz w:val="22"/>
          <w:szCs w:val="22"/>
          <w:lang w:val="en-GB"/>
        </w:rPr>
        <w:t xml:space="preserve"> and over), </w:t>
      </w:r>
      <w:bookmarkStart w:id="2" w:name="_Hlk44498392"/>
      <w:r w:rsidR="004752AA" w:rsidRPr="00893A33">
        <w:rPr>
          <w:rFonts w:ascii="Lato" w:hAnsi="Lato"/>
          <w:sz w:val="22"/>
          <w:szCs w:val="22"/>
          <w:lang w:val="en-GB"/>
        </w:rPr>
        <w:t xml:space="preserve">as determined on an annual basis pursuant to the Dutch Minimum Wage and Minimum Holiday Allowance Act, to be paid out along with the income of the month of May. </w:t>
      </w:r>
    </w:p>
    <w:bookmarkEnd w:id="2"/>
    <w:p w14:paraId="0CE3FB49" w14:textId="3F03600A" w:rsidR="004752AA" w:rsidRDefault="004752AA" w:rsidP="00DB14E8">
      <w:pPr>
        <w:pStyle w:val="Lijstalinea"/>
        <w:numPr>
          <w:ilvl w:val="0"/>
          <w:numId w:val="8"/>
        </w:numPr>
        <w:rPr>
          <w:rFonts w:ascii="Lato" w:hAnsi="Lato"/>
          <w:sz w:val="22"/>
          <w:szCs w:val="22"/>
          <w:lang w:val="en-GB"/>
        </w:rPr>
      </w:pPr>
      <w:r w:rsidRPr="002023D3">
        <w:rPr>
          <w:rFonts w:ascii="Lato" w:hAnsi="Lato"/>
          <w:sz w:val="22"/>
          <w:szCs w:val="22"/>
          <w:lang w:val="en-GB"/>
        </w:rPr>
        <w:t>If the Employee receives an Annual Salary of at least three times the maximum daily wage determined for that year for the purposes of the WW/WIA, the holiday allowance will be deemed to already be included in the Annual Salary. In that case, the Employee will not have a separate entitlement to holiday allowance.</w:t>
      </w:r>
    </w:p>
    <w:p w14:paraId="0F704482" w14:textId="70988A56" w:rsidR="00DB14E8" w:rsidRPr="002023D3" w:rsidRDefault="00DB14E8" w:rsidP="002023D3">
      <w:pPr>
        <w:pStyle w:val="Lijstalinea"/>
        <w:numPr>
          <w:ilvl w:val="0"/>
          <w:numId w:val="8"/>
        </w:numPr>
        <w:rPr>
          <w:rFonts w:ascii="Lato" w:eastAsia="Arial" w:hAnsi="Lato" w:cs="Arial"/>
          <w:sz w:val="22"/>
          <w:szCs w:val="22"/>
          <w:lang w:val="en-GB"/>
        </w:rPr>
      </w:pPr>
      <w:r w:rsidRPr="002023D3">
        <w:rPr>
          <w:rFonts w:ascii="Lato" w:eastAsia="Arial" w:hAnsi="Lato" w:cs="Arial"/>
          <w:sz w:val="22"/>
          <w:szCs w:val="22"/>
          <w:lang w:val="en-GB"/>
        </w:rPr>
        <w:t xml:space="preserve">If </w:t>
      </w:r>
      <w:r w:rsidR="009217B3">
        <w:rPr>
          <w:rFonts w:ascii="Lato" w:eastAsia="Arial" w:hAnsi="Lato" w:cs="Arial"/>
          <w:sz w:val="22"/>
          <w:szCs w:val="22"/>
          <w:lang w:val="en-GB"/>
        </w:rPr>
        <w:t>-</w:t>
      </w:r>
      <w:r>
        <w:rPr>
          <w:rFonts w:ascii="Lato" w:eastAsia="Arial" w:hAnsi="Lato" w:cs="Arial"/>
          <w:sz w:val="22"/>
          <w:szCs w:val="22"/>
          <w:lang w:val="en-GB"/>
        </w:rPr>
        <w:t xml:space="preserve"> </w:t>
      </w:r>
      <w:r w:rsidRPr="009C7C57">
        <w:rPr>
          <w:rFonts w:ascii="Lato" w:eastAsia="Arial" w:hAnsi="Lato" w:cs="Arial"/>
          <w:b/>
          <w:bCs/>
          <w:sz w:val="22"/>
          <w:szCs w:val="22"/>
          <w:lang w:val="en-GB"/>
        </w:rPr>
        <w:t>during the season 2020/2021</w:t>
      </w:r>
      <w:r>
        <w:rPr>
          <w:rFonts w:ascii="Lato" w:eastAsia="Arial" w:hAnsi="Lato" w:cs="Arial"/>
          <w:sz w:val="22"/>
          <w:szCs w:val="22"/>
          <w:lang w:val="en-GB"/>
        </w:rPr>
        <w:t xml:space="preserve"> -, </w:t>
      </w:r>
      <w:r w:rsidRPr="002023D3">
        <w:rPr>
          <w:rFonts w:ascii="Lato" w:eastAsia="Arial" w:hAnsi="Lato" w:cs="Arial"/>
          <w:sz w:val="22"/>
          <w:szCs w:val="22"/>
          <w:lang w:val="en-GB"/>
        </w:rPr>
        <w:t>the Employee</w:t>
      </w:r>
      <w:r>
        <w:rPr>
          <w:rFonts w:ascii="Lato" w:eastAsia="Arial" w:hAnsi="Lato" w:cs="Arial"/>
          <w:sz w:val="22"/>
          <w:szCs w:val="22"/>
          <w:lang w:val="en-GB"/>
        </w:rPr>
        <w:t xml:space="preserve"> </w:t>
      </w:r>
      <w:r w:rsidRPr="002023D3">
        <w:rPr>
          <w:rFonts w:ascii="Lato" w:eastAsia="Arial" w:hAnsi="Lato" w:cs="Arial"/>
          <w:sz w:val="22"/>
          <w:szCs w:val="22"/>
          <w:lang w:val="en-GB"/>
        </w:rPr>
        <w:t>receives an Annual Salary of at least t</w:t>
      </w:r>
      <w:r>
        <w:rPr>
          <w:rFonts w:ascii="Lato" w:eastAsia="Arial" w:hAnsi="Lato" w:cs="Arial"/>
          <w:sz w:val="22"/>
          <w:szCs w:val="22"/>
          <w:lang w:val="en-GB"/>
        </w:rPr>
        <w:t>wo</w:t>
      </w:r>
      <w:r w:rsidRPr="002023D3">
        <w:rPr>
          <w:rFonts w:ascii="Lato" w:eastAsia="Arial" w:hAnsi="Lato" w:cs="Arial"/>
          <w:sz w:val="22"/>
          <w:szCs w:val="22"/>
          <w:lang w:val="en-GB"/>
        </w:rPr>
        <w:t xml:space="preserve"> times the maximum daily wage determined for that year for the purposes of the WW/WIA, the holiday allowance will be deemed to already be included in the Annual Salary. In that case, the Employee will not have a separate entitlement to holiday allowance.</w:t>
      </w:r>
    </w:p>
    <w:p w14:paraId="7E673471" w14:textId="4590472A" w:rsidR="00DB14E8" w:rsidRPr="00DB14E8" w:rsidRDefault="009217B3" w:rsidP="002023D3">
      <w:pPr>
        <w:ind w:left="709" w:hanging="709"/>
        <w:rPr>
          <w:rFonts w:ascii="Lato" w:eastAsia="Arial" w:hAnsi="Lato" w:cs="Arial"/>
          <w:sz w:val="22"/>
          <w:szCs w:val="22"/>
          <w:lang w:val="en-GB"/>
        </w:rPr>
      </w:pPr>
      <w:r>
        <w:rPr>
          <w:rFonts w:ascii="Lato" w:eastAsia="Arial" w:hAnsi="Lato" w:cs="Arial"/>
          <w:sz w:val="22"/>
          <w:szCs w:val="22"/>
          <w:lang w:val="en-GB"/>
        </w:rPr>
        <w:t>4</w:t>
      </w:r>
      <w:r w:rsidR="00DB14E8" w:rsidRPr="00DB14E8">
        <w:rPr>
          <w:rFonts w:ascii="Lato" w:eastAsia="Arial" w:hAnsi="Lato" w:cs="Arial"/>
          <w:sz w:val="22"/>
          <w:szCs w:val="22"/>
          <w:lang w:val="en-GB"/>
        </w:rPr>
        <w:t>.</w:t>
      </w:r>
      <w:r w:rsidR="00DB14E8" w:rsidRPr="00DB14E8">
        <w:rPr>
          <w:rFonts w:ascii="Lato" w:eastAsia="Arial" w:hAnsi="Lato" w:cs="Arial"/>
          <w:sz w:val="22"/>
          <w:szCs w:val="22"/>
          <w:lang w:val="en-GB"/>
        </w:rPr>
        <w:tab/>
      </w:r>
      <w:r w:rsidR="00DB14E8" w:rsidRPr="002023D3">
        <w:rPr>
          <w:rFonts w:ascii="Lato" w:eastAsia="Arial" w:hAnsi="Lato" w:cs="Arial"/>
          <w:sz w:val="22"/>
          <w:szCs w:val="22"/>
          <w:lang w:val="en-GB"/>
        </w:rPr>
        <w:t xml:space="preserve">If </w:t>
      </w:r>
      <w:r>
        <w:rPr>
          <w:rFonts w:ascii="Lato" w:eastAsia="Arial" w:hAnsi="Lato" w:cs="Arial"/>
          <w:sz w:val="22"/>
          <w:szCs w:val="22"/>
          <w:lang w:val="en-GB"/>
        </w:rPr>
        <w:t>-</w:t>
      </w:r>
      <w:r w:rsidR="00DB14E8" w:rsidRPr="002023D3">
        <w:rPr>
          <w:rFonts w:ascii="Lato" w:eastAsia="Arial" w:hAnsi="Lato" w:cs="Arial"/>
          <w:sz w:val="22"/>
          <w:szCs w:val="22"/>
          <w:lang w:val="en-GB"/>
        </w:rPr>
        <w:t xml:space="preserve"> </w:t>
      </w:r>
      <w:r w:rsidR="00DB14E8" w:rsidRPr="002023D3">
        <w:rPr>
          <w:rFonts w:ascii="Lato" w:eastAsia="Arial" w:hAnsi="Lato" w:cs="Arial"/>
          <w:b/>
          <w:bCs/>
          <w:sz w:val="22"/>
          <w:szCs w:val="22"/>
          <w:lang w:val="en-GB"/>
        </w:rPr>
        <w:t>during the season 202</w:t>
      </w:r>
      <w:r w:rsidR="00DB14E8" w:rsidRPr="009C7C57">
        <w:rPr>
          <w:rFonts w:ascii="Lato" w:eastAsia="Arial" w:hAnsi="Lato" w:cs="Arial"/>
          <w:b/>
          <w:bCs/>
          <w:sz w:val="22"/>
          <w:szCs w:val="22"/>
          <w:lang w:val="en-GB"/>
        </w:rPr>
        <w:t>1</w:t>
      </w:r>
      <w:r w:rsidR="00DB14E8" w:rsidRPr="002023D3">
        <w:rPr>
          <w:rFonts w:ascii="Lato" w:eastAsia="Arial" w:hAnsi="Lato" w:cs="Arial"/>
          <w:b/>
          <w:bCs/>
          <w:sz w:val="22"/>
          <w:szCs w:val="22"/>
          <w:lang w:val="en-GB"/>
        </w:rPr>
        <w:t>/202</w:t>
      </w:r>
      <w:r w:rsidR="00DB14E8" w:rsidRPr="009C7C57">
        <w:rPr>
          <w:rFonts w:ascii="Lato" w:eastAsia="Arial" w:hAnsi="Lato" w:cs="Arial"/>
          <w:b/>
          <w:bCs/>
          <w:sz w:val="22"/>
          <w:szCs w:val="22"/>
          <w:lang w:val="en-GB"/>
        </w:rPr>
        <w:t>2</w:t>
      </w:r>
      <w:r w:rsidR="00DB14E8">
        <w:rPr>
          <w:rFonts w:ascii="Lato" w:eastAsia="Arial" w:hAnsi="Lato" w:cs="Arial"/>
          <w:sz w:val="22"/>
          <w:szCs w:val="22"/>
          <w:lang w:val="en-GB"/>
        </w:rPr>
        <w:t xml:space="preserve"> -</w:t>
      </w:r>
      <w:r w:rsidR="00DB14E8" w:rsidRPr="002023D3">
        <w:rPr>
          <w:rFonts w:ascii="Lato" w:eastAsia="Arial" w:hAnsi="Lato" w:cs="Arial"/>
          <w:sz w:val="22"/>
          <w:szCs w:val="22"/>
          <w:lang w:val="en-GB"/>
        </w:rPr>
        <w:t>, the Employee receives an Annual Salary of at least two times</w:t>
      </w:r>
      <w:r w:rsidR="00DB14E8">
        <w:rPr>
          <w:rFonts w:ascii="Lato" w:eastAsia="Arial" w:hAnsi="Lato" w:cs="Arial"/>
          <w:sz w:val="22"/>
          <w:szCs w:val="22"/>
          <w:lang w:val="en-GB"/>
        </w:rPr>
        <w:t>, but less than three times</w:t>
      </w:r>
      <w:r w:rsidR="00DB14E8" w:rsidRPr="002023D3">
        <w:rPr>
          <w:rFonts w:ascii="Lato" w:eastAsia="Arial" w:hAnsi="Lato" w:cs="Arial"/>
          <w:sz w:val="22"/>
          <w:szCs w:val="22"/>
          <w:lang w:val="en-GB"/>
        </w:rPr>
        <w:t xml:space="preserve"> the maximum daily wage determined for that year for the purposes of the WW/WIA, the </w:t>
      </w:r>
      <w:r w:rsidR="00DB14E8">
        <w:rPr>
          <w:rFonts w:ascii="Lato" w:eastAsia="Arial" w:hAnsi="Lato" w:cs="Arial"/>
          <w:sz w:val="22"/>
          <w:szCs w:val="22"/>
          <w:lang w:val="en-GB"/>
        </w:rPr>
        <w:t xml:space="preserve">Employee will be entitled to a </w:t>
      </w:r>
      <w:r w:rsidR="00DB14E8" w:rsidRPr="002023D3">
        <w:rPr>
          <w:rFonts w:ascii="Lato" w:eastAsia="Arial" w:hAnsi="Lato" w:cs="Arial"/>
          <w:sz w:val="22"/>
          <w:szCs w:val="22"/>
          <w:lang w:val="en-GB"/>
        </w:rPr>
        <w:t xml:space="preserve">holiday allowance </w:t>
      </w:r>
      <w:r w:rsidR="00DB14E8">
        <w:rPr>
          <w:rFonts w:ascii="Lato" w:eastAsia="Arial" w:hAnsi="Lato" w:cs="Arial"/>
          <w:sz w:val="22"/>
          <w:szCs w:val="22"/>
          <w:lang w:val="en-GB"/>
        </w:rPr>
        <w:t xml:space="preserve">of a maximum of </w:t>
      </w:r>
      <w:r w:rsidR="00DB14E8" w:rsidRPr="009C7C57">
        <w:rPr>
          <w:rFonts w:ascii="Lato" w:eastAsia="Arial" w:hAnsi="Lato" w:cs="Arial"/>
          <w:b/>
          <w:bCs/>
          <w:sz w:val="22"/>
          <w:szCs w:val="22"/>
          <w:lang w:val="en-GB"/>
        </w:rPr>
        <w:t>4 percent</w:t>
      </w:r>
      <w:r w:rsidR="00DB14E8" w:rsidRPr="00DB14E8">
        <w:rPr>
          <w:rFonts w:ascii="Lato" w:eastAsia="Arial" w:hAnsi="Lato" w:cs="Arial"/>
          <w:sz w:val="22"/>
          <w:szCs w:val="22"/>
          <w:lang w:val="en-GB"/>
        </w:rPr>
        <w:t xml:space="preserve"> of 3 times the full statutory minimum wage on an annual basis (for those aged 2</w:t>
      </w:r>
      <w:r w:rsidR="00DB14E8">
        <w:rPr>
          <w:rFonts w:ascii="Lato" w:eastAsia="Arial" w:hAnsi="Lato" w:cs="Arial"/>
          <w:sz w:val="22"/>
          <w:szCs w:val="22"/>
          <w:lang w:val="en-GB"/>
        </w:rPr>
        <w:t>1</w:t>
      </w:r>
      <w:r w:rsidR="00DB14E8" w:rsidRPr="00DB14E8">
        <w:rPr>
          <w:rFonts w:ascii="Lato" w:eastAsia="Arial" w:hAnsi="Lato" w:cs="Arial"/>
          <w:sz w:val="22"/>
          <w:szCs w:val="22"/>
          <w:lang w:val="en-GB"/>
        </w:rPr>
        <w:t xml:space="preserve"> and over</w:t>
      </w:r>
      <w:r w:rsidR="00DB14E8">
        <w:rPr>
          <w:rFonts w:ascii="Lato" w:eastAsia="Arial" w:hAnsi="Lato" w:cs="Arial"/>
          <w:sz w:val="22"/>
          <w:szCs w:val="22"/>
          <w:lang w:val="en-GB"/>
        </w:rPr>
        <w:t xml:space="preserve">), </w:t>
      </w:r>
      <w:r w:rsidR="00DB14E8" w:rsidRPr="00DB14E8">
        <w:rPr>
          <w:rFonts w:ascii="Lato" w:eastAsia="Arial" w:hAnsi="Lato" w:cs="Arial"/>
          <w:sz w:val="22"/>
          <w:szCs w:val="22"/>
          <w:lang w:val="en-GB"/>
        </w:rPr>
        <w:t>as determined on an annual basis pursuant to the Dutch Minimum Wage and Minimum Holiday Allowance Act, to be paid out along with the income of the month of May.</w:t>
      </w:r>
    </w:p>
    <w:p w14:paraId="212BD0E6" w14:textId="273EE024" w:rsidR="004752AA" w:rsidRDefault="004752AA" w:rsidP="00DB14E8">
      <w:pPr>
        <w:rPr>
          <w:rFonts w:ascii="Lato" w:eastAsia="Arial" w:hAnsi="Lato" w:cs="Arial"/>
          <w:sz w:val="22"/>
          <w:szCs w:val="22"/>
          <w:lang w:val="en-GB"/>
        </w:rPr>
      </w:pPr>
    </w:p>
    <w:p w14:paraId="322980CC" w14:textId="77777777" w:rsidR="009217B3" w:rsidRPr="009217B3" w:rsidRDefault="009217B3" w:rsidP="00DB14E8">
      <w:pPr>
        <w:rPr>
          <w:rFonts w:ascii="Lato" w:eastAsia="Arial" w:hAnsi="Lato" w:cs="Arial"/>
          <w:sz w:val="22"/>
          <w:szCs w:val="22"/>
          <w:lang w:val="en-GB"/>
        </w:rPr>
      </w:pPr>
    </w:p>
    <w:p w14:paraId="6E0921E9" w14:textId="77777777" w:rsidR="00DB14E8" w:rsidRPr="009217B3" w:rsidRDefault="00DB14E8" w:rsidP="00DB14E8">
      <w:pPr>
        <w:rPr>
          <w:rFonts w:ascii="Lato" w:eastAsia="Arial" w:hAnsi="Lato" w:cs="Arial"/>
          <w:sz w:val="22"/>
          <w:szCs w:val="22"/>
          <w:lang w:val="en-GB"/>
        </w:rPr>
      </w:pPr>
    </w:p>
    <w:p w14:paraId="28F9D5EE" w14:textId="77777777" w:rsidR="004752AA" w:rsidRPr="00004458" w:rsidRDefault="004752AA">
      <w:pPr>
        <w:rPr>
          <w:rFonts w:ascii="Lato" w:eastAsia="Arial" w:hAnsi="Lato" w:cs="Arial"/>
          <w:i/>
          <w:iCs/>
          <w:sz w:val="22"/>
          <w:szCs w:val="22"/>
          <w:u w:val="single"/>
          <w:lang w:val="en-GB"/>
        </w:rPr>
      </w:pPr>
      <w:r w:rsidRPr="00893A33">
        <w:rPr>
          <w:rFonts w:ascii="Lato" w:hAnsi="Lato"/>
          <w:i/>
          <w:iCs/>
          <w:sz w:val="22"/>
          <w:szCs w:val="22"/>
          <w:u w:val="single"/>
          <w:lang w:val="en-GB"/>
        </w:rPr>
        <w:t>Explanatory notes to Article 9</w:t>
      </w:r>
    </w:p>
    <w:p w14:paraId="1390E527" w14:textId="2A9DD56E" w:rsidR="004752AA" w:rsidRPr="00004458" w:rsidRDefault="004752AA">
      <w:pPr>
        <w:rPr>
          <w:rFonts w:ascii="Lato" w:eastAsia="Arial" w:hAnsi="Lato" w:cs="Arial"/>
          <w:i/>
          <w:iCs/>
          <w:sz w:val="22"/>
          <w:szCs w:val="22"/>
          <w:lang w:val="en-GB"/>
        </w:rPr>
      </w:pPr>
      <w:r w:rsidRPr="00893A33">
        <w:rPr>
          <w:rFonts w:ascii="Lato" w:hAnsi="Lato"/>
          <w:i/>
          <w:iCs/>
          <w:sz w:val="22"/>
          <w:szCs w:val="22"/>
          <w:lang w:val="en-GB"/>
        </w:rPr>
        <w:t>In Article 9, “full statutory minimum wage” must be understood to be the statutory minimum wage as determined pursuant to the Dutch Minimum Wage and Minimum Holiday Allowance Act for employees who are 2</w:t>
      </w:r>
      <w:r w:rsidR="00DB06D2">
        <w:rPr>
          <w:rFonts w:ascii="Lato" w:hAnsi="Lato"/>
          <w:i/>
          <w:iCs/>
          <w:sz w:val="22"/>
          <w:szCs w:val="22"/>
          <w:lang w:val="en-GB"/>
        </w:rPr>
        <w:t>1</w:t>
      </w:r>
      <w:r w:rsidRPr="00893A33">
        <w:rPr>
          <w:rFonts w:ascii="Lato" w:hAnsi="Lato"/>
          <w:i/>
          <w:iCs/>
          <w:sz w:val="22"/>
          <w:szCs w:val="22"/>
          <w:lang w:val="en-GB"/>
        </w:rPr>
        <w:t xml:space="preserve"> years or older on 01 January preceding the relevant month of May. </w:t>
      </w:r>
    </w:p>
    <w:p w14:paraId="38B3CCE7" w14:textId="77777777" w:rsidR="004752AA" w:rsidRPr="00004458" w:rsidRDefault="004752AA">
      <w:pPr>
        <w:rPr>
          <w:rFonts w:ascii="Lato" w:eastAsia="Arial" w:hAnsi="Lato" w:cs="Arial"/>
          <w:sz w:val="22"/>
          <w:szCs w:val="22"/>
          <w:lang w:val="en-GB"/>
        </w:rPr>
      </w:pPr>
    </w:p>
    <w:p w14:paraId="64C89B8C" w14:textId="77777777" w:rsidR="004752AA" w:rsidRPr="00870E0E" w:rsidRDefault="004752AA">
      <w:pPr>
        <w:rPr>
          <w:rFonts w:ascii="Lato" w:eastAsia="Arial" w:hAnsi="Lato" w:cs="Arial"/>
          <w:b/>
          <w:sz w:val="22"/>
          <w:szCs w:val="22"/>
        </w:rPr>
      </w:pPr>
      <w:r w:rsidRPr="00870E0E">
        <w:rPr>
          <w:rFonts w:ascii="Lato" w:hAnsi="Lato"/>
          <w:b/>
          <w:bCs/>
          <w:sz w:val="22"/>
          <w:szCs w:val="22"/>
          <w:lang w:val="en-GB"/>
        </w:rPr>
        <w:t>Article 10</w:t>
      </w:r>
    </w:p>
    <w:p w14:paraId="7F043DB2" w14:textId="77777777" w:rsidR="004752AA" w:rsidRPr="00893A33" w:rsidRDefault="004752AA">
      <w:pPr>
        <w:rPr>
          <w:rFonts w:ascii="Lato" w:eastAsia="Arial" w:hAnsi="Lato" w:cs="Arial"/>
          <w:sz w:val="22"/>
          <w:szCs w:val="22"/>
        </w:rPr>
      </w:pPr>
    </w:p>
    <w:p w14:paraId="60BFCED2" w14:textId="77777777"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Authorised leave</w:t>
      </w:r>
    </w:p>
    <w:p w14:paraId="396E438D" w14:textId="77777777" w:rsidR="004752AA" w:rsidRPr="00893A33" w:rsidRDefault="004752AA">
      <w:pPr>
        <w:rPr>
          <w:rFonts w:ascii="Lato" w:eastAsia="Arial" w:hAnsi="Lato" w:cs="Arial"/>
          <w:sz w:val="22"/>
          <w:szCs w:val="22"/>
          <w:u w:val="single"/>
        </w:rPr>
      </w:pPr>
    </w:p>
    <w:p w14:paraId="56225C53" w14:textId="77777777" w:rsidR="004752AA" w:rsidRPr="00004458" w:rsidRDefault="004752AA">
      <w:pPr>
        <w:rPr>
          <w:rFonts w:ascii="Lato" w:eastAsia="Arial" w:hAnsi="Lato" w:cs="Arial"/>
          <w:sz w:val="22"/>
          <w:szCs w:val="22"/>
          <w:lang w:val="en-GB"/>
        </w:rPr>
      </w:pPr>
      <w:proofErr w:type="gramStart"/>
      <w:r w:rsidRPr="00893A33">
        <w:rPr>
          <w:rFonts w:ascii="Lato" w:hAnsi="Lato"/>
          <w:sz w:val="22"/>
          <w:szCs w:val="22"/>
          <w:lang w:val="en-GB"/>
        </w:rPr>
        <w:t>With the exception of</w:t>
      </w:r>
      <w:proofErr w:type="gramEnd"/>
      <w:r w:rsidRPr="00893A33">
        <w:rPr>
          <w:rFonts w:ascii="Lato" w:hAnsi="Lato"/>
          <w:sz w:val="22"/>
          <w:szCs w:val="22"/>
          <w:lang w:val="en-GB"/>
        </w:rPr>
        <w:t xml:space="preserve"> the provisions to the contrary or the other provisions in Section 7: 629b of the Dutch Civil Code, the following applies:</w:t>
      </w:r>
    </w:p>
    <w:p w14:paraId="7F3CCFC3" w14:textId="77777777" w:rsidR="004752AA" w:rsidRPr="00004458" w:rsidRDefault="004752AA">
      <w:pPr>
        <w:rPr>
          <w:rFonts w:ascii="Lato" w:eastAsia="Arial" w:hAnsi="Lato" w:cs="Arial"/>
          <w:sz w:val="22"/>
          <w:szCs w:val="22"/>
          <w:lang w:val="en-GB"/>
        </w:rPr>
      </w:pPr>
    </w:p>
    <w:p w14:paraId="5AFB7675" w14:textId="77777777" w:rsidR="004752AA" w:rsidRPr="00004458" w:rsidRDefault="004752AA" w:rsidP="004752AA">
      <w:pPr>
        <w:numPr>
          <w:ilvl w:val="0"/>
          <w:numId w:val="13"/>
        </w:numPr>
        <w:tabs>
          <w:tab w:val="clear" w:pos="720"/>
          <w:tab w:val="num" w:pos="709"/>
        </w:tabs>
        <w:ind w:left="785" w:hanging="785"/>
        <w:rPr>
          <w:rFonts w:ascii="Lato" w:eastAsia="Arial" w:hAnsi="Lato" w:cs="Arial"/>
          <w:sz w:val="22"/>
          <w:szCs w:val="22"/>
          <w:lang w:val="en-GB"/>
        </w:rPr>
      </w:pPr>
      <w:r w:rsidRPr="00893A33">
        <w:rPr>
          <w:rFonts w:ascii="Lato" w:hAnsi="Lato"/>
          <w:sz w:val="22"/>
          <w:szCs w:val="22"/>
          <w:lang w:val="en-GB"/>
        </w:rPr>
        <w:t xml:space="preserve">The Employee retains entitlement to the salary agreed for the </w:t>
      </w:r>
      <w:proofErr w:type="gramStart"/>
      <w:r w:rsidRPr="00893A33">
        <w:rPr>
          <w:rFonts w:ascii="Lato" w:hAnsi="Lato"/>
          <w:sz w:val="22"/>
          <w:szCs w:val="22"/>
          <w:lang w:val="en-GB"/>
        </w:rPr>
        <w:t>time period</w:t>
      </w:r>
      <w:proofErr w:type="gramEnd"/>
      <w:r w:rsidRPr="00893A33">
        <w:rPr>
          <w:rFonts w:ascii="Lato" w:hAnsi="Lato"/>
          <w:sz w:val="22"/>
          <w:szCs w:val="22"/>
          <w:lang w:val="en-GB"/>
        </w:rPr>
        <w:t xml:space="preserve"> in the</w:t>
      </w:r>
    </w:p>
    <w:p w14:paraId="7BFC41D7" w14:textId="77777777" w:rsidR="004752AA" w:rsidRPr="00004458" w:rsidRDefault="004752AA" w:rsidP="004752AA">
      <w:pPr>
        <w:ind w:left="709"/>
        <w:rPr>
          <w:rFonts w:ascii="Lato" w:eastAsia="Arial" w:hAnsi="Lato" w:cs="Arial"/>
          <w:sz w:val="22"/>
          <w:szCs w:val="22"/>
          <w:lang w:val="en-GB"/>
        </w:rPr>
      </w:pPr>
      <w:r w:rsidRPr="00893A33">
        <w:rPr>
          <w:rFonts w:ascii="Lato" w:hAnsi="Lato"/>
          <w:sz w:val="22"/>
          <w:szCs w:val="22"/>
          <w:lang w:val="en-GB"/>
        </w:rPr>
        <w:t>following cases and for the respective terms of leave stipulated for each of these cases during which he is unable to perform the agreed duties, provided that, where possible, he informs the Employer or the Employer's authorised representative of his absence at least one day in advance, on submission of evidence, and actually attends the event or ceremony related to the relevant case:</w:t>
      </w:r>
    </w:p>
    <w:p w14:paraId="1776BF0F" w14:textId="77777777" w:rsidR="004752AA" w:rsidRPr="00004458" w:rsidRDefault="004752AA" w:rsidP="004752AA">
      <w:pPr>
        <w:numPr>
          <w:ilvl w:val="1"/>
          <w:numId w:val="14"/>
        </w:numPr>
        <w:tabs>
          <w:tab w:val="clear" w:pos="1080"/>
          <w:tab w:val="num" w:pos="1113"/>
        </w:tabs>
        <w:ind w:left="1113" w:hanging="404"/>
        <w:rPr>
          <w:rFonts w:ascii="Lato" w:eastAsia="Arial" w:hAnsi="Lato" w:cs="Arial"/>
          <w:sz w:val="22"/>
          <w:szCs w:val="22"/>
          <w:lang w:val="en-GB"/>
        </w:rPr>
      </w:pPr>
      <w:r w:rsidRPr="00893A33">
        <w:rPr>
          <w:rFonts w:ascii="Lato" w:hAnsi="Lato"/>
          <w:sz w:val="22"/>
          <w:szCs w:val="22"/>
          <w:lang w:val="en-GB"/>
        </w:rPr>
        <w:t xml:space="preserve">from the day of death up to and including the day of the funeral in the event of the death and funeral of the Employee's Spouse or parents or of a child or foster child belonging to the family of the </w:t>
      </w:r>
      <w:proofErr w:type="gramStart"/>
      <w:r w:rsidRPr="00893A33">
        <w:rPr>
          <w:rFonts w:ascii="Lato" w:hAnsi="Lato"/>
          <w:sz w:val="22"/>
          <w:szCs w:val="22"/>
          <w:lang w:val="en-GB"/>
        </w:rPr>
        <w:t>Employee;</w:t>
      </w:r>
      <w:proofErr w:type="gramEnd"/>
    </w:p>
    <w:p w14:paraId="418C4FEE" w14:textId="77777777" w:rsidR="004752AA" w:rsidRPr="00004458" w:rsidRDefault="004752AA" w:rsidP="004752AA">
      <w:pPr>
        <w:numPr>
          <w:ilvl w:val="1"/>
          <w:numId w:val="14"/>
        </w:numPr>
        <w:tabs>
          <w:tab w:val="clear" w:pos="1080"/>
          <w:tab w:val="num" w:pos="1113"/>
        </w:tabs>
        <w:ind w:left="1113" w:hanging="393"/>
        <w:rPr>
          <w:rFonts w:ascii="Lato" w:eastAsia="Arial" w:hAnsi="Lato" w:cs="Arial"/>
          <w:sz w:val="22"/>
          <w:szCs w:val="22"/>
          <w:lang w:val="en-GB"/>
        </w:rPr>
      </w:pPr>
      <w:r w:rsidRPr="00893A33">
        <w:rPr>
          <w:rFonts w:ascii="Lato" w:hAnsi="Lato"/>
          <w:sz w:val="22"/>
          <w:szCs w:val="22"/>
          <w:lang w:val="en-GB"/>
        </w:rPr>
        <w:t xml:space="preserve">one day for the funeral of grandparents, the Spouse's grandparents, brothers, sisters, parents-in-law, sons-in-law, daughters-in-law, brothers-in-law and sisters-in-law of the </w:t>
      </w:r>
      <w:proofErr w:type="gramStart"/>
      <w:r w:rsidRPr="00893A33">
        <w:rPr>
          <w:rFonts w:ascii="Lato" w:hAnsi="Lato"/>
          <w:sz w:val="22"/>
          <w:szCs w:val="22"/>
          <w:lang w:val="en-GB"/>
        </w:rPr>
        <w:t>Employee;</w:t>
      </w:r>
      <w:proofErr w:type="gramEnd"/>
    </w:p>
    <w:p w14:paraId="3EE3411E" w14:textId="77777777" w:rsidR="004752AA" w:rsidRPr="00004458" w:rsidRDefault="004752AA" w:rsidP="004752AA">
      <w:pPr>
        <w:numPr>
          <w:ilvl w:val="1"/>
          <w:numId w:val="14"/>
        </w:numPr>
        <w:tabs>
          <w:tab w:val="clear" w:pos="1080"/>
          <w:tab w:val="num" w:pos="1113"/>
        </w:tabs>
        <w:ind w:left="1113" w:hanging="393"/>
        <w:rPr>
          <w:rFonts w:ascii="Lato" w:eastAsia="Arial" w:hAnsi="Lato" w:cs="Arial"/>
          <w:sz w:val="22"/>
          <w:szCs w:val="22"/>
          <w:lang w:val="en-GB"/>
        </w:rPr>
      </w:pPr>
      <w:r w:rsidRPr="00893A33">
        <w:rPr>
          <w:rFonts w:ascii="Lato" w:hAnsi="Lato"/>
          <w:sz w:val="22"/>
          <w:szCs w:val="22"/>
          <w:lang w:val="en-GB"/>
        </w:rPr>
        <w:t xml:space="preserve">one day to give official notice of the Employee’s intended marriage and two consecutive days for his </w:t>
      </w:r>
      <w:proofErr w:type="gramStart"/>
      <w:r w:rsidRPr="00893A33">
        <w:rPr>
          <w:rFonts w:ascii="Lato" w:hAnsi="Lato"/>
          <w:sz w:val="22"/>
          <w:szCs w:val="22"/>
          <w:lang w:val="en-GB"/>
        </w:rPr>
        <w:t>marriage;</w:t>
      </w:r>
      <w:proofErr w:type="gramEnd"/>
    </w:p>
    <w:p w14:paraId="2F45E5B4" w14:textId="77777777" w:rsidR="004752AA" w:rsidRPr="00004458" w:rsidRDefault="004752AA" w:rsidP="004752AA">
      <w:pPr>
        <w:numPr>
          <w:ilvl w:val="1"/>
          <w:numId w:val="14"/>
        </w:numPr>
        <w:tabs>
          <w:tab w:val="clear" w:pos="1080"/>
          <w:tab w:val="num" w:pos="1113"/>
        </w:tabs>
        <w:ind w:left="1113" w:hanging="393"/>
        <w:rPr>
          <w:rFonts w:ascii="Lato" w:eastAsia="Arial" w:hAnsi="Lato" w:cs="Arial"/>
          <w:sz w:val="22"/>
          <w:szCs w:val="22"/>
          <w:lang w:val="en-GB"/>
        </w:rPr>
      </w:pPr>
      <w:r w:rsidRPr="00893A33">
        <w:rPr>
          <w:rFonts w:ascii="Lato" w:hAnsi="Lato"/>
          <w:sz w:val="22"/>
          <w:szCs w:val="22"/>
          <w:lang w:val="en-GB"/>
        </w:rPr>
        <w:t xml:space="preserve">one day for the marriage of one of his children, foster children, brothers and sisters, parents and parents-in-law, brothers-in-law and </w:t>
      </w:r>
      <w:proofErr w:type="gramStart"/>
      <w:r w:rsidRPr="00893A33">
        <w:rPr>
          <w:rFonts w:ascii="Lato" w:hAnsi="Lato"/>
          <w:sz w:val="22"/>
          <w:szCs w:val="22"/>
          <w:lang w:val="en-GB"/>
        </w:rPr>
        <w:t>sisters-in-law;</w:t>
      </w:r>
      <w:proofErr w:type="gramEnd"/>
    </w:p>
    <w:p w14:paraId="278A0102" w14:textId="77777777" w:rsidR="004752AA" w:rsidRPr="00004458" w:rsidRDefault="004752AA" w:rsidP="004752AA">
      <w:pPr>
        <w:numPr>
          <w:ilvl w:val="1"/>
          <w:numId w:val="14"/>
        </w:numPr>
        <w:tabs>
          <w:tab w:val="clear" w:pos="1080"/>
          <w:tab w:val="num" w:pos="1113"/>
        </w:tabs>
        <w:ind w:left="1113" w:hanging="393"/>
        <w:rPr>
          <w:rFonts w:ascii="Lato" w:eastAsia="Arial" w:hAnsi="Lato" w:cs="Arial"/>
          <w:sz w:val="22"/>
          <w:szCs w:val="22"/>
          <w:lang w:val="en-GB"/>
        </w:rPr>
      </w:pPr>
      <w:r w:rsidRPr="00893A33">
        <w:rPr>
          <w:rFonts w:ascii="Lato" w:hAnsi="Lato"/>
          <w:sz w:val="22"/>
          <w:szCs w:val="22"/>
          <w:lang w:val="en-GB"/>
        </w:rPr>
        <w:t xml:space="preserve">one day when the Spouse gives </w:t>
      </w:r>
      <w:proofErr w:type="gramStart"/>
      <w:r w:rsidRPr="00893A33">
        <w:rPr>
          <w:rFonts w:ascii="Lato" w:hAnsi="Lato"/>
          <w:sz w:val="22"/>
          <w:szCs w:val="22"/>
          <w:lang w:val="en-GB"/>
        </w:rPr>
        <w:t>birth;</w:t>
      </w:r>
      <w:proofErr w:type="gramEnd"/>
    </w:p>
    <w:p w14:paraId="745582AA" w14:textId="77777777" w:rsidR="004752AA" w:rsidRPr="00004458" w:rsidRDefault="004752AA" w:rsidP="004752AA">
      <w:pPr>
        <w:numPr>
          <w:ilvl w:val="1"/>
          <w:numId w:val="14"/>
        </w:numPr>
        <w:tabs>
          <w:tab w:val="clear" w:pos="1080"/>
          <w:tab w:val="num" w:pos="1113"/>
        </w:tabs>
        <w:ind w:left="1113" w:hanging="393"/>
        <w:rPr>
          <w:rFonts w:ascii="Lato" w:eastAsia="Arial" w:hAnsi="Lato" w:cs="Arial"/>
          <w:sz w:val="22"/>
          <w:szCs w:val="22"/>
          <w:lang w:val="en-GB"/>
        </w:rPr>
      </w:pPr>
      <w:r w:rsidRPr="00893A33">
        <w:rPr>
          <w:rFonts w:ascii="Lato" w:hAnsi="Lato"/>
          <w:sz w:val="22"/>
          <w:szCs w:val="22"/>
          <w:lang w:val="en-GB"/>
        </w:rPr>
        <w:t xml:space="preserve">one day for the Employee to </w:t>
      </w:r>
      <w:proofErr w:type="gramStart"/>
      <w:r w:rsidRPr="00893A33">
        <w:rPr>
          <w:rFonts w:ascii="Lato" w:hAnsi="Lato"/>
          <w:sz w:val="22"/>
          <w:szCs w:val="22"/>
          <w:lang w:val="en-GB"/>
        </w:rPr>
        <w:t>move house</w:t>
      </w:r>
      <w:proofErr w:type="gramEnd"/>
      <w:r w:rsidRPr="00893A33">
        <w:rPr>
          <w:rFonts w:ascii="Lato" w:hAnsi="Lato"/>
          <w:sz w:val="22"/>
          <w:szCs w:val="22"/>
          <w:lang w:val="en-GB"/>
        </w:rPr>
        <w:t>;</w:t>
      </w:r>
    </w:p>
    <w:p w14:paraId="0F82A4E7" w14:textId="77777777" w:rsidR="004752AA" w:rsidRPr="00004458" w:rsidRDefault="004752AA" w:rsidP="004752AA">
      <w:pPr>
        <w:numPr>
          <w:ilvl w:val="1"/>
          <w:numId w:val="14"/>
        </w:numPr>
        <w:tabs>
          <w:tab w:val="clear" w:pos="1080"/>
          <w:tab w:val="num" w:pos="1113"/>
        </w:tabs>
        <w:ind w:left="1113" w:hanging="393"/>
        <w:rPr>
          <w:rFonts w:ascii="Lato" w:eastAsia="Arial" w:hAnsi="Lato" w:cs="Arial"/>
          <w:sz w:val="22"/>
          <w:szCs w:val="22"/>
          <w:lang w:val="en-GB"/>
        </w:rPr>
      </w:pPr>
      <w:r w:rsidRPr="00893A33">
        <w:rPr>
          <w:rFonts w:ascii="Lato" w:hAnsi="Lato"/>
          <w:sz w:val="22"/>
          <w:szCs w:val="22"/>
          <w:lang w:val="en-GB"/>
        </w:rPr>
        <w:t>a time period of up to two days to be determined by the Employer in accordance with the requirements of reasonableness and fairness, if the Employee is prevented from performing his duties due to a personal obligation imposed on him by or pursuant to the law, through no fault of this own, provided that the relevant obligation cannot be fulfilled in his free time and subject to deduction of the compensation for loss of income that he could receive from third parties.</w:t>
      </w:r>
    </w:p>
    <w:p w14:paraId="21FCF02F" w14:textId="77777777" w:rsidR="004752AA" w:rsidRPr="00004458" w:rsidRDefault="004752AA" w:rsidP="004752AA">
      <w:pPr>
        <w:numPr>
          <w:ilvl w:val="0"/>
          <w:numId w:val="1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At the request of the VVCS or </w:t>
      </w:r>
      <w:proofErr w:type="spellStart"/>
      <w:r w:rsidRPr="00893A33">
        <w:rPr>
          <w:rFonts w:ascii="Lato" w:hAnsi="Lato"/>
          <w:sz w:val="22"/>
          <w:szCs w:val="22"/>
          <w:lang w:val="en-GB"/>
        </w:rPr>
        <w:t>ProProf</w:t>
      </w:r>
      <w:proofErr w:type="spellEnd"/>
      <w:r w:rsidRPr="00893A33">
        <w:rPr>
          <w:rFonts w:ascii="Lato" w:hAnsi="Lato"/>
          <w:sz w:val="22"/>
          <w:szCs w:val="22"/>
          <w:lang w:val="en-GB"/>
        </w:rPr>
        <w:t>, of which the Employee in question is a member, the Employer will – within limits deemed reasonable by the Employer – grant an Employee paid leave in the following cases:</w:t>
      </w:r>
    </w:p>
    <w:p w14:paraId="7F9712BD" w14:textId="77777777" w:rsidR="004752AA" w:rsidRPr="00004458" w:rsidRDefault="004752AA" w:rsidP="004752AA">
      <w:pPr>
        <w:numPr>
          <w:ilvl w:val="1"/>
          <w:numId w:val="15"/>
        </w:numPr>
        <w:tabs>
          <w:tab w:val="clear" w:pos="1080"/>
          <w:tab w:val="num" w:pos="1113"/>
        </w:tabs>
        <w:ind w:left="1113" w:hanging="262"/>
        <w:rPr>
          <w:rFonts w:ascii="Lato" w:eastAsia="Arial" w:hAnsi="Lato" w:cs="Arial"/>
          <w:sz w:val="22"/>
          <w:szCs w:val="22"/>
          <w:lang w:val="en-GB"/>
        </w:rPr>
      </w:pPr>
      <w:r w:rsidRPr="00893A33">
        <w:rPr>
          <w:rFonts w:ascii="Lato" w:hAnsi="Lato"/>
          <w:sz w:val="22"/>
          <w:szCs w:val="22"/>
          <w:lang w:val="en-GB"/>
        </w:rPr>
        <w:t xml:space="preserve">to attend a meeting of the VVCS or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if the Employee forms part of a managing body of the VVCS or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or is a delegate to said </w:t>
      </w:r>
      <w:proofErr w:type="gramStart"/>
      <w:r w:rsidRPr="00893A33">
        <w:rPr>
          <w:rFonts w:ascii="Lato" w:hAnsi="Lato"/>
          <w:sz w:val="22"/>
          <w:szCs w:val="22"/>
          <w:lang w:val="en-GB"/>
        </w:rPr>
        <w:t>meeting;</w:t>
      </w:r>
      <w:proofErr w:type="gramEnd"/>
    </w:p>
    <w:p w14:paraId="61B6CA6E" w14:textId="77777777" w:rsidR="004752AA" w:rsidRPr="00004458" w:rsidRDefault="004752AA" w:rsidP="004752AA">
      <w:pPr>
        <w:numPr>
          <w:ilvl w:val="1"/>
          <w:numId w:val="15"/>
        </w:numPr>
        <w:tabs>
          <w:tab w:val="clear" w:pos="1080"/>
          <w:tab w:val="num" w:pos="1113"/>
        </w:tabs>
        <w:ind w:left="1113" w:hanging="262"/>
        <w:rPr>
          <w:rFonts w:ascii="Lato" w:eastAsia="Arial" w:hAnsi="Lato" w:cs="Arial"/>
          <w:sz w:val="22"/>
          <w:szCs w:val="22"/>
          <w:lang w:val="en-GB"/>
        </w:rPr>
      </w:pPr>
      <w:r w:rsidRPr="00893A33">
        <w:rPr>
          <w:rFonts w:ascii="Lato" w:hAnsi="Lato"/>
          <w:sz w:val="22"/>
          <w:szCs w:val="22"/>
          <w:lang w:val="en-GB"/>
        </w:rPr>
        <w:t xml:space="preserve">to participate in a training session or education meeting organised by the VVCS or </w:t>
      </w:r>
      <w:proofErr w:type="spellStart"/>
      <w:r w:rsidRPr="00893A33">
        <w:rPr>
          <w:rFonts w:ascii="Lato" w:hAnsi="Lato"/>
          <w:sz w:val="22"/>
          <w:szCs w:val="22"/>
          <w:lang w:val="en-GB"/>
        </w:rPr>
        <w:t>ProProf</w:t>
      </w:r>
      <w:proofErr w:type="spellEnd"/>
      <w:r w:rsidRPr="00893A33">
        <w:rPr>
          <w:rFonts w:ascii="Lato" w:hAnsi="Lato"/>
          <w:sz w:val="22"/>
          <w:szCs w:val="22"/>
          <w:lang w:val="en-GB"/>
        </w:rPr>
        <w:t>.</w:t>
      </w:r>
    </w:p>
    <w:p w14:paraId="3C80BBD9" w14:textId="77777777" w:rsidR="004752AA" w:rsidRPr="00004458" w:rsidRDefault="004752AA" w:rsidP="004752AA">
      <w:pPr>
        <w:numPr>
          <w:ilvl w:val="0"/>
          <w:numId w:val="1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VVCS or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will normally submit the request for leave for the activities referred to in paragraph 2 of this article to the Employer in writing and in time.</w:t>
      </w:r>
      <w:r w:rsidRPr="00893A33">
        <w:rPr>
          <w:rFonts w:ascii="Lato" w:hAnsi="Lato"/>
          <w:sz w:val="22"/>
          <w:szCs w:val="22"/>
          <w:lang w:val="en-GB"/>
        </w:rPr>
        <w:tab/>
      </w:r>
    </w:p>
    <w:p w14:paraId="31B33E29" w14:textId="77777777" w:rsidR="004752AA" w:rsidRPr="00004458" w:rsidRDefault="004752AA" w:rsidP="004752AA">
      <w:pPr>
        <w:numPr>
          <w:ilvl w:val="0"/>
          <w:numId w:val="1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Employer will also grant paid leave to an Employee who is a member of the Central Players Council (CSR) and who must be present in that capacity at:</w:t>
      </w:r>
    </w:p>
    <w:p w14:paraId="44648BED" w14:textId="77777777" w:rsidR="004752AA" w:rsidRPr="00004458" w:rsidRDefault="004752AA" w:rsidP="004752AA">
      <w:pPr>
        <w:pStyle w:val="Lijstalinea"/>
        <w:numPr>
          <w:ilvl w:val="1"/>
          <w:numId w:val="16"/>
        </w:numPr>
        <w:ind w:hanging="229"/>
        <w:rPr>
          <w:rFonts w:ascii="Lato" w:eastAsia="Arial" w:hAnsi="Lato" w:cs="Arial"/>
          <w:sz w:val="22"/>
          <w:szCs w:val="22"/>
          <w:lang w:val="en-GB"/>
        </w:rPr>
      </w:pPr>
      <w:r>
        <w:rPr>
          <w:rFonts w:ascii="Lato" w:hAnsi="Lato"/>
          <w:sz w:val="22"/>
          <w:szCs w:val="22"/>
          <w:lang w:val="en-GB"/>
        </w:rPr>
        <w:t xml:space="preserve">Meetings of and with the </w:t>
      </w:r>
      <w:proofErr w:type="gramStart"/>
      <w:r>
        <w:rPr>
          <w:rFonts w:ascii="Lato" w:hAnsi="Lato"/>
          <w:sz w:val="22"/>
          <w:szCs w:val="22"/>
          <w:lang w:val="en-GB"/>
        </w:rPr>
        <w:t>CSR;</w:t>
      </w:r>
      <w:proofErr w:type="gramEnd"/>
    </w:p>
    <w:p w14:paraId="6058E58D" w14:textId="77777777" w:rsidR="004752AA" w:rsidRPr="002023D3" w:rsidRDefault="004752AA" w:rsidP="004752AA">
      <w:pPr>
        <w:numPr>
          <w:ilvl w:val="1"/>
          <w:numId w:val="16"/>
        </w:numPr>
        <w:tabs>
          <w:tab w:val="clear" w:pos="1080"/>
          <w:tab w:val="num" w:pos="1113"/>
        </w:tabs>
        <w:ind w:left="1113" w:hanging="262"/>
        <w:rPr>
          <w:rFonts w:ascii="Lato" w:eastAsia="Arial" w:hAnsi="Lato" w:cs="Arial"/>
          <w:sz w:val="22"/>
          <w:szCs w:val="22"/>
          <w:lang w:val="en-GB"/>
        </w:rPr>
      </w:pPr>
      <w:r w:rsidRPr="00893A33">
        <w:rPr>
          <w:rFonts w:ascii="Lato" w:hAnsi="Lato"/>
          <w:sz w:val="22"/>
          <w:szCs w:val="22"/>
          <w:lang w:val="en-GB"/>
        </w:rPr>
        <w:t xml:space="preserve">the General Meeting of Professional </w:t>
      </w:r>
      <w:proofErr w:type="gramStart"/>
      <w:r w:rsidRPr="00893A33">
        <w:rPr>
          <w:rFonts w:ascii="Lato" w:hAnsi="Lato"/>
          <w:sz w:val="22"/>
          <w:szCs w:val="22"/>
          <w:lang w:val="en-GB"/>
        </w:rPr>
        <w:t>Football;</w:t>
      </w:r>
      <w:proofErr w:type="gramEnd"/>
      <w:r w:rsidRPr="00893A33">
        <w:rPr>
          <w:rFonts w:ascii="Lato" w:hAnsi="Lato"/>
          <w:sz w:val="22"/>
          <w:szCs w:val="22"/>
          <w:lang w:val="en-GB"/>
        </w:rPr>
        <w:t xml:space="preserve"> </w:t>
      </w:r>
    </w:p>
    <w:p w14:paraId="4D6B45FD" w14:textId="77777777" w:rsidR="004752AA" w:rsidRPr="002023D3" w:rsidRDefault="004752AA" w:rsidP="004752AA">
      <w:pPr>
        <w:numPr>
          <w:ilvl w:val="1"/>
          <w:numId w:val="16"/>
        </w:numPr>
        <w:tabs>
          <w:tab w:val="clear" w:pos="1080"/>
          <w:tab w:val="num" w:pos="1113"/>
        </w:tabs>
        <w:ind w:left="1113" w:hanging="262"/>
        <w:rPr>
          <w:rFonts w:ascii="Lato" w:eastAsia="Arial" w:hAnsi="Lato" w:cs="Arial"/>
          <w:sz w:val="22"/>
          <w:szCs w:val="22"/>
          <w:lang w:val="en-GB"/>
        </w:rPr>
      </w:pPr>
      <w:r w:rsidRPr="00893A33">
        <w:rPr>
          <w:rFonts w:ascii="Lato" w:hAnsi="Lato"/>
          <w:sz w:val="22"/>
          <w:szCs w:val="22"/>
          <w:lang w:val="en-GB"/>
        </w:rPr>
        <w:t>other KNVB meetings to which the CSR is invited.</w:t>
      </w:r>
    </w:p>
    <w:p w14:paraId="7A78A8E1" w14:textId="77777777" w:rsidR="00347E32" w:rsidRDefault="00347E32">
      <w:pPr>
        <w:rPr>
          <w:rFonts w:ascii="Lato" w:hAnsi="Lato"/>
          <w:b/>
          <w:bCs/>
          <w:sz w:val="22"/>
          <w:szCs w:val="22"/>
          <w:lang w:val="en-GB"/>
        </w:rPr>
      </w:pPr>
    </w:p>
    <w:p w14:paraId="799D139A" w14:textId="77777777" w:rsidR="004752AA" w:rsidRPr="00870E0E" w:rsidRDefault="004752AA" w:rsidP="002023D3">
      <w:pPr>
        <w:rPr>
          <w:rFonts w:ascii="Lato" w:eastAsia="Arial Bold" w:hAnsi="Lato" w:cs="Arial Bold"/>
          <w:b/>
          <w:sz w:val="22"/>
          <w:szCs w:val="22"/>
        </w:rPr>
      </w:pPr>
      <w:r w:rsidRPr="00870E0E">
        <w:rPr>
          <w:rFonts w:ascii="Lato" w:hAnsi="Lato"/>
          <w:b/>
          <w:bCs/>
          <w:sz w:val="22"/>
          <w:szCs w:val="22"/>
          <w:lang w:val="en-GB"/>
        </w:rPr>
        <w:t>Article 11</w:t>
      </w:r>
    </w:p>
    <w:p w14:paraId="1A05FE13" w14:textId="77777777" w:rsidR="004752AA" w:rsidRPr="00893A33" w:rsidRDefault="004752AA">
      <w:pPr>
        <w:rPr>
          <w:rFonts w:ascii="Lato" w:eastAsia="Arial" w:hAnsi="Lato" w:cs="Arial"/>
          <w:sz w:val="22"/>
          <w:szCs w:val="22"/>
        </w:rPr>
      </w:pPr>
    </w:p>
    <w:p w14:paraId="72F0CD94" w14:textId="77777777"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Holidays</w:t>
      </w:r>
    </w:p>
    <w:p w14:paraId="1B0BAD31" w14:textId="77777777" w:rsidR="004752AA" w:rsidRPr="00893A33" w:rsidRDefault="004752AA">
      <w:pPr>
        <w:rPr>
          <w:rFonts w:ascii="Lato" w:eastAsia="Arial" w:hAnsi="Lato" w:cs="Arial"/>
          <w:sz w:val="22"/>
          <w:szCs w:val="22"/>
          <w:u w:val="single"/>
        </w:rPr>
      </w:pPr>
    </w:p>
    <w:p w14:paraId="29FFDF2F" w14:textId="77777777" w:rsidR="004752AA" w:rsidRPr="002023D3" w:rsidRDefault="004752AA" w:rsidP="004752AA">
      <w:pPr>
        <w:numPr>
          <w:ilvl w:val="0"/>
          <w:numId w:val="17"/>
        </w:numPr>
        <w:tabs>
          <w:tab w:val="clear" w:pos="720"/>
          <w:tab w:val="num" w:pos="709"/>
        </w:tabs>
        <w:ind w:left="785" w:hanging="785"/>
        <w:rPr>
          <w:rFonts w:ascii="Lato" w:eastAsia="Arial" w:hAnsi="Lato" w:cs="Arial"/>
          <w:sz w:val="22"/>
          <w:szCs w:val="22"/>
          <w:lang w:val="en-GB"/>
        </w:rPr>
      </w:pPr>
      <w:r w:rsidRPr="00893A33">
        <w:rPr>
          <w:rFonts w:ascii="Lato" w:hAnsi="Lato"/>
          <w:sz w:val="22"/>
          <w:szCs w:val="22"/>
          <w:lang w:val="en-GB"/>
        </w:rPr>
        <w:t>The holiday year runs from 01 July up to and including 30 June.</w:t>
      </w:r>
    </w:p>
    <w:p w14:paraId="5821D242" w14:textId="77777777" w:rsidR="004752AA" w:rsidRPr="002023D3" w:rsidRDefault="004752AA" w:rsidP="00AC03C1">
      <w:pPr>
        <w:numPr>
          <w:ilvl w:val="0"/>
          <w:numId w:val="17"/>
        </w:numPr>
        <w:ind w:left="785" w:hanging="785"/>
        <w:rPr>
          <w:rFonts w:ascii="Lato" w:eastAsia="Arial" w:hAnsi="Lato" w:cs="Arial"/>
          <w:sz w:val="22"/>
          <w:szCs w:val="22"/>
          <w:lang w:val="en-GB"/>
        </w:rPr>
      </w:pPr>
      <w:r w:rsidRPr="00AC03C1">
        <w:rPr>
          <w:rFonts w:ascii="Lato" w:hAnsi="Lato"/>
          <w:sz w:val="22"/>
          <w:szCs w:val="22"/>
          <w:lang w:val="en-GB"/>
        </w:rPr>
        <w:t>The Employee accrues 20 holidays on full pay per holiday year.</w:t>
      </w:r>
    </w:p>
    <w:p w14:paraId="248C130F" w14:textId="77777777" w:rsidR="004752AA" w:rsidRPr="002023D3" w:rsidRDefault="004752AA" w:rsidP="00E71C91">
      <w:pPr>
        <w:numPr>
          <w:ilvl w:val="0"/>
          <w:numId w:val="17"/>
        </w:numPr>
        <w:ind w:left="709" w:hanging="709"/>
        <w:rPr>
          <w:rFonts w:ascii="Lato" w:eastAsia="Arial" w:hAnsi="Lato" w:cs="Arial"/>
          <w:sz w:val="22"/>
          <w:szCs w:val="22"/>
          <w:lang w:val="en-GB"/>
        </w:rPr>
      </w:pPr>
      <w:r w:rsidRPr="004752AA">
        <w:rPr>
          <w:rFonts w:ascii="Lato" w:hAnsi="Lato"/>
          <w:sz w:val="22"/>
          <w:szCs w:val="22"/>
          <w:lang w:val="en-GB"/>
        </w:rPr>
        <w:t>An Employee who is or was in the employment of the Employer for only a part of the holiday year, is entitled to a proportionate part of the holidays specified in this paragraph, subject to the provisions in paragraph 4 of this article.</w:t>
      </w:r>
    </w:p>
    <w:p w14:paraId="2CC3DB33" w14:textId="77777777" w:rsidR="004752AA" w:rsidRPr="002023D3" w:rsidRDefault="004752AA" w:rsidP="004752AA">
      <w:pPr>
        <w:numPr>
          <w:ilvl w:val="0"/>
          <w:numId w:val="17"/>
        </w:numPr>
        <w:tabs>
          <w:tab w:val="clear" w:pos="720"/>
          <w:tab w:val="num" w:pos="709"/>
        </w:tabs>
        <w:ind w:left="785" w:hanging="785"/>
        <w:rPr>
          <w:rFonts w:ascii="Lato" w:eastAsia="Arial" w:hAnsi="Lato" w:cs="Arial"/>
          <w:sz w:val="22"/>
          <w:szCs w:val="22"/>
          <w:lang w:val="en-GB"/>
        </w:rPr>
      </w:pPr>
      <w:r w:rsidRPr="00893A33">
        <w:rPr>
          <w:rFonts w:ascii="Lato" w:hAnsi="Lato"/>
          <w:sz w:val="22"/>
          <w:szCs w:val="22"/>
          <w:lang w:val="en-GB"/>
        </w:rPr>
        <w:t xml:space="preserve">For the calculation of the number of holidays, an Employee who </w:t>
      </w:r>
    </w:p>
    <w:p w14:paraId="70BD0891" w14:textId="77777777" w:rsidR="004752AA" w:rsidRPr="002023D3" w:rsidRDefault="004752AA" w:rsidP="004752AA">
      <w:pPr>
        <w:ind w:left="709"/>
        <w:rPr>
          <w:rFonts w:ascii="Lato" w:eastAsia="Arial" w:hAnsi="Lato" w:cs="Arial"/>
          <w:sz w:val="22"/>
          <w:szCs w:val="22"/>
          <w:lang w:val="en-GB"/>
        </w:rPr>
      </w:pPr>
      <w:r w:rsidRPr="00893A33">
        <w:rPr>
          <w:rFonts w:ascii="Lato" w:hAnsi="Lato"/>
          <w:sz w:val="22"/>
          <w:szCs w:val="22"/>
          <w:lang w:val="en-GB"/>
        </w:rPr>
        <w:t>enters the employment or leaves the employment on or before the 15th day of a month will be deemed to have entered or left the employment on the first day of that month and an Employee who enters or leaves the employment after the 15th of a month will be deemed to have entered or left the employment on the first day of the following month.</w:t>
      </w:r>
    </w:p>
    <w:p w14:paraId="1EFEA919" w14:textId="77777777" w:rsidR="004752AA" w:rsidRPr="002023D3" w:rsidRDefault="004752AA" w:rsidP="004752AA">
      <w:pPr>
        <w:numPr>
          <w:ilvl w:val="0"/>
          <w:numId w:val="17"/>
        </w:numPr>
        <w:tabs>
          <w:tab w:val="clear" w:pos="720"/>
          <w:tab w:val="num" w:pos="709"/>
        </w:tabs>
        <w:ind w:left="785" w:hanging="785"/>
        <w:rPr>
          <w:rFonts w:ascii="Lato" w:eastAsia="Arial" w:hAnsi="Lato" w:cs="Arial"/>
          <w:sz w:val="22"/>
          <w:szCs w:val="22"/>
          <w:lang w:val="en-GB"/>
        </w:rPr>
      </w:pPr>
      <w:r w:rsidRPr="00893A33">
        <w:rPr>
          <w:rFonts w:ascii="Lato" w:hAnsi="Lato"/>
          <w:sz w:val="22"/>
          <w:szCs w:val="22"/>
          <w:lang w:val="en-GB"/>
        </w:rPr>
        <w:t>On commencement of the employment, the Employee must notify the Employer of</w:t>
      </w:r>
    </w:p>
    <w:p w14:paraId="2AA9F8D4" w14:textId="77777777" w:rsidR="004752AA" w:rsidRPr="002023D3" w:rsidRDefault="004752AA" w:rsidP="004752AA">
      <w:pPr>
        <w:ind w:left="709"/>
        <w:rPr>
          <w:rFonts w:ascii="Lato" w:eastAsia="Arial" w:hAnsi="Lato" w:cs="Arial"/>
          <w:sz w:val="22"/>
          <w:szCs w:val="22"/>
          <w:lang w:val="en-GB"/>
        </w:rPr>
      </w:pPr>
      <w:r w:rsidRPr="00893A33">
        <w:rPr>
          <w:rFonts w:ascii="Lato" w:hAnsi="Lato"/>
          <w:sz w:val="22"/>
          <w:szCs w:val="22"/>
          <w:lang w:val="en-GB"/>
        </w:rPr>
        <w:t xml:space="preserve">the holiday entitlements he accrued with his previous employer(s) but did not take yet. The Employee will be entitled to take those holidays as unpaid leave. </w:t>
      </w:r>
    </w:p>
    <w:p w14:paraId="55BBA133" w14:textId="77777777" w:rsidR="004752AA" w:rsidRPr="002023D3" w:rsidRDefault="004752AA" w:rsidP="004752AA">
      <w:pPr>
        <w:numPr>
          <w:ilvl w:val="0"/>
          <w:numId w:val="17"/>
        </w:numPr>
        <w:tabs>
          <w:tab w:val="clear" w:pos="720"/>
          <w:tab w:val="num" w:pos="709"/>
        </w:tabs>
        <w:ind w:left="785" w:hanging="785"/>
        <w:rPr>
          <w:rFonts w:ascii="Lato" w:eastAsia="Arial" w:hAnsi="Lato" w:cs="Arial"/>
          <w:sz w:val="22"/>
          <w:szCs w:val="22"/>
          <w:lang w:val="en-GB"/>
        </w:rPr>
      </w:pPr>
      <w:r w:rsidRPr="00893A33">
        <w:rPr>
          <w:rFonts w:ascii="Lato" w:hAnsi="Lato"/>
          <w:sz w:val="22"/>
          <w:szCs w:val="22"/>
          <w:lang w:val="en-GB"/>
        </w:rPr>
        <w:t xml:space="preserve">The Employee will not accrue holidays in respect of the period during which he </w:t>
      </w:r>
    </w:p>
    <w:p w14:paraId="1A24069C" w14:textId="77777777" w:rsidR="004752AA" w:rsidRPr="00004458" w:rsidRDefault="004752AA" w:rsidP="004752AA">
      <w:pPr>
        <w:ind w:left="709"/>
        <w:rPr>
          <w:rFonts w:ascii="Lato" w:eastAsia="Arial" w:hAnsi="Lato" w:cs="Arial"/>
          <w:sz w:val="22"/>
          <w:szCs w:val="22"/>
          <w:lang w:val="en-GB"/>
        </w:rPr>
      </w:pPr>
      <w:r w:rsidRPr="00893A33">
        <w:rPr>
          <w:rFonts w:ascii="Lato" w:hAnsi="Lato"/>
          <w:sz w:val="22"/>
          <w:szCs w:val="22"/>
          <w:lang w:val="en-GB"/>
        </w:rPr>
        <w:t>cannot claim income expressed in monetary terms on account of not performing his duties.</w:t>
      </w:r>
    </w:p>
    <w:p w14:paraId="731E436B" w14:textId="77777777" w:rsidR="004752AA" w:rsidRPr="002023D3" w:rsidRDefault="004752AA" w:rsidP="004752AA">
      <w:pPr>
        <w:numPr>
          <w:ilvl w:val="0"/>
          <w:numId w:val="17"/>
        </w:numPr>
        <w:tabs>
          <w:tab w:val="clear" w:pos="720"/>
          <w:tab w:val="num" w:pos="709"/>
        </w:tabs>
        <w:ind w:left="785" w:hanging="785"/>
        <w:rPr>
          <w:rFonts w:ascii="Lato" w:eastAsia="Arial" w:hAnsi="Lato" w:cs="Arial"/>
          <w:sz w:val="22"/>
          <w:szCs w:val="22"/>
          <w:lang w:val="en-GB"/>
        </w:rPr>
      </w:pPr>
      <w:r w:rsidRPr="0069193F">
        <w:rPr>
          <w:rFonts w:ascii="Lato" w:hAnsi="Lato"/>
          <w:sz w:val="22"/>
          <w:szCs w:val="22"/>
          <w:lang w:val="en-GB"/>
        </w:rPr>
        <w:t>The provisions in paragraph 6 of this article do not apply if the Employee</w:t>
      </w:r>
    </w:p>
    <w:p w14:paraId="6B0D5B47" w14:textId="77777777" w:rsidR="004752AA" w:rsidRPr="002023D3" w:rsidRDefault="004752AA" w:rsidP="004752AA">
      <w:pPr>
        <w:ind w:firstLine="709"/>
        <w:rPr>
          <w:rFonts w:ascii="Lato" w:eastAsia="Arial" w:hAnsi="Lato" w:cs="Arial"/>
          <w:sz w:val="22"/>
          <w:szCs w:val="22"/>
          <w:lang w:val="en-GB"/>
        </w:rPr>
      </w:pPr>
      <w:r w:rsidRPr="0069193F">
        <w:rPr>
          <w:rFonts w:ascii="Lato" w:hAnsi="Lato"/>
          <w:sz w:val="22"/>
          <w:szCs w:val="22"/>
          <w:lang w:val="en-GB"/>
        </w:rPr>
        <w:t>has not performed his duties due to:</w:t>
      </w:r>
    </w:p>
    <w:p w14:paraId="7A7392EC" w14:textId="77777777" w:rsidR="004752AA" w:rsidRPr="002023D3" w:rsidRDefault="004752AA" w:rsidP="004752AA">
      <w:pPr>
        <w:numPr>
          <w:ilvl w:val="1"/>
          <w:numId w:val="18"/>
        </w:numPr>
        <w:tabs>
          <w:tab w:val="clear" w:pos="1080"/>
          <w:tab w:val="num" w:pos="1113"/>
        </w:tabs>
        <w:ind w:left="1113" w:hanging="404"/>
        <w:rPr>
          <w:rFonts w:ascii="Lato" w:eastAsia="Arial" w:hAnsi="Lato" w:cs="Arial"/>
          <w:sz w:val="22"/>
          <w:szCs w:val="22"/>
          <w:lang w:val="en-GB"/>
        </w:rPr>
      </w:pPr>
      <w:r w:rsidRPr="00893A33">
        <w:rPr>
          <w:rFonts w:ascii="Lato" w:hAnsi="Lato"/>
          <w:sz w:val="22"/>
          <w:szCs w:val="22"/>
          <w:lang w:val="en-GB"/>
        </w:rPr>
        <w:t xml:space="preserve">illness or accident, unless intentionally caused by the </w:t>
      </w:r>
      <w:proofErr w:type="gramStart"/>
      <w:r w:rsidRPr="00893A33">
        <w:rPr>
          <w:rFonts w:ascii="Lato" w:hAnsi="Lato"/>
          <w:sz w:val="22"/>
          <w:szCs w:val="22"/>
          <w:lang w:val="en-GB"/>
        </w:rPr>
        <w:t>Employee;</w:t>
      </w:r>
      <w:proofErr w:type="gramEnd"/>
    </w:p>
    <w:p w14:paraId="3ED869BC" w14:textId="77777777" w:rsidR="004752AA" w:rsidRPr="002023D3" w:rsidRDefault="004752AA" w:rsidP="004752AA">
      <w:pPr>
        <w:numPr>
          <w:ilvl w:val="1"/>
          <w:numId w:val="18"/>
        </w:numPr>
        <w:tabs>
          <w:tab w:val="clear" w:pos="1080"/>
          <w:tab w:val="num" w:pos="1113"/>
        </w:tabs>
        <w:ind w:left="1113" w:hanging="404"/>
        <w:rPr>
          <w:rFonts w:ascii="Lato" w:eastAsia="Arial" w:hAnsi="Lato" w:cs="Arial"/>
          <w:sz w:val="22"/>
          <w:szCs w:val="22"/>
          <w:lang w:val="en-GB"/>
        </w:rPr>
      </w:pPr>
      <w:r w:rsidRPr="00893A33">
        <w:rPr>
          <w:rFonts w:ascii="Lato" w:hAnsi="Lato"/>
          <w:sz w:val="22"/>
          <w:szCs w:val="22"/>
          <w:lang w:val="en-GB"/>
        </w:rPr>
        <w:t>leave arising from leave accrued in previous employment but not yet taken.</w:t>
      </w:r>
    </w:p>
    <w:p w14:paraId="0F5D30D5" w14:textId="77777777" w:rsidR="004752AA" w:rsidRPr="00004458" w:rsidRDefault="004752AA" w:rsidP="004752AA">
      <w:pPr>
        <w:ind w:left="851" w:hanging="142"/>
        <w:rPr>
          <w:rFonts w:ascii="Lato" w:hAnsi="Lato"/>
          <w:sz w:val="22"/>
          <w:szCs w:val="22"/>
          <w:lang w:val="en-GB"/>
        </w:rPr>
      </w:pPr>
      <w:r w:rsidRPr="00870E0E">
        <w:rPr>
          <w:rFonts w:ascii="Lato" w:hAnsi="Lato"/>
          <w:sz w:val="22"/>
          <w:szCs w:val="22"/>
          <w:lang w:val="en-GB"/>
        </w:rPr>
        <w:t xml:space="preserve">In these </w:t>
      </w:r>
      <w:proofErr w:type="gramStart"/>
      <w:r w:rsidRPr="00870E0E">
        <w:rPr>
          <w:rFonts w:ascii="Lato" w:hAnsi="Lato"/>
          <w:sz w:val="22"/>
          <w:szCs w:val="22"/>
          <w:lang w:val="en-GB"/>
        </w:rPr>
        <w:t>cases</w:t>
      </w:r>
      <w:proofErr w:type="gramEnd"/>
      <w:r w:rsidRPr="00870E0E">
        <w:rPr>
          <w:rFonts w:ascii="Lato" w:hAnsi="Lato"/>
          <w:sz w:val="22"/>
          <w:szCs w:val="22"/>
          <w:lang w:val="en-GB"/>
        </w:rPr>
        <w:t xml:space="preserve"> holidays are still acquired in respect of the first 12 months during which </w:t>
      </w:r>
    </w:p>
    <w:p w14:paraId="05272590" w14:textId="77777777" w:rsidR="004752AA" w:rsidRPr="002023D3" w:rsidRDefault="004752AA" w:rsidP="004752AA">
      <w:pPr>
        <w:ind w:left="851" w:hanging="142"/>
        <w:rPr>
          <w:rFonts w:ascii="Lato" w:hAnsi="Lato"/>
          <w:sz w:val="22"/>
          <w:szCs w:val="22"/>
          <w:lang w:val="en-GB"/>
        </w:rPr>
      </w:pPr>
      <w:r w:rsidRPr="00870E0E">
        <w:rPr>
          <w:rFonts w:ascii="Lato" w:hAnsi="Lato"/>
          <w:sz w:val="22"/>
          <w:szCs w:val="22"/>
          <w:lang w:val="en-GB"/>
        </w:rPr>
        <w:t xml:space="preserve">no work is performed, with the duration of the interruption from the respective causes </w:t>
      </w:r>
    </w:p>
    <w:p w14:paraId="49D8B20B" w14:textId="77777777" w:rsidR="004752AA" w:rsidRPr="00004458" w:rsidRDefault="004752AA" w:rsidP="004752AA">
      <w:pPr>
        <w:ind w:left="851" w:hanging="142"/>
        <w:rPr>
          <w:rFonts w:ascii="Lato" w:eastAsia="Arial" w:hAnsi="Lato" w:cs="Arial"/>
          <w:sz w:val="22"/>
          <w:szCs w:val="22"/>
          <w:lang w:val="en-GB"/>
        </w:rPr>
      </w:pPr>
      <w:r w:rsidRPr="00870E0E">
        <w:rPr>
          <w:rFonts w:ascii="Lato" w:hAnsi="Lato"/>
          <w:sz w:val="22"/>
          <w:szCs w:val="22"/>
          <w:lang w:val="en-GB"/>
        </w:rPr>
        <w:t>being added up. If an interruption of work as referred to under a or b of this paragraph takes place in more than one holiday year, the part of the interruption that took place in a previous year is taken into account for the calculation of the period of absence.</w:t>
      </w:r>
    </w:p>
    <w:p w14:paraId="19333AB2" w14:textId="77777777" w:rsidR="004752AA" w:rsidRPr="002023D3" w:rsidRDefault="004752AA" w:rsidP="004752AA">
      <w:pPr>
        <w:numPr>
          <w:ilvl w:val="0"/>
          <w:numId w:val="17"/>
        </w:numPr>
        <w:tabs>
          <w:tab w:val="clear" w:pos="720"/>
          <w:tab w:val="num" w:pos="709"/>
        </w:tabs>
        <w:ind w:left="851" w:hanging="851"/>
        <w:rPr>
          <w:rFonts w:ascii="Lato" w:eastAsia="Arial" w:hAnsi="Lato" w:cs="Arial"/>
          <w:sz w:val="22"/>
          <w:szCs w:val="22"/>
          <w:lang w:val="en-GB"/>
        </w:rPr>
      </w:pPr>
      <w:r w:rsidRPr="0069193F">
        <w:rPr>
          <w:rFonts w:ascii="Lato" w:hAnsi="Lato"/>
          <w:sz w:val="22"/>
          <w:szCs w:val="22"/>
          <w:lang w:val="en-GB"/>
        </w:rPr>
        <w:t>The provisions in paragraph 4 of this article apply equally in respect of the</w:t>
      </w:r>
    </w:p>
    <w:p w14:paraId="5D5F8B50" w14:textId="77777777" w:rsidR="004752AA" w:rsidRPr="002023D3" w:rsidRDefault="004752AA" w:rsidP="004752AA">
      <w:pPr>
        <w:ind w:firstLine="709"/>
        <w:rPr>
          <w:rFonts w:ascii="Lato" w:eastAsia="Arial" w:hAnsi="Lato" w:cs="Arial"/>
          <w:sz w:val="22"/>
          <w:szCs w:val="22"/>
          <w:lang w:val="en-GB"/>
        </w:rPr>
      </w:pPr>
      <w:r w:rsidRPr="00893A33">
        <w:rPr>
          <w:rFonts w:ascii="Lato" w:hAnsi="Lato"/>
          <w:sz w:val="22"/>
          <w:szCs w:val="22"/>
          <w:lang w:val="en-GB"/>
        </w:rPr>
        <w:t>time of the commencement and end of the interruption referred to here.</w:t>
      </w:r>
    </w:p>
    <w:p w14:paraId="3570754C" w14:textId="77777777" w:rsidR="004752AA" w:rsidRPr="002023D3" w:rsidRDefault="004752AA" w:rsidP="004752AA">
      <w:pPr>
        <w:numPr>
          <w:ilvl w:val="0"/>
          <w:numId w:val="17"/>
        </w:numPr>
        <w:tabs>
          <w:tab w:val="clear" w:pos="720"/>
          <w:tab w:val="num" w:pos="851"/>
        </w:tabs>
        <w:ind w:left="709" w:hanging="709"/>
        <w:rPr>
          <w:rFonts w:ascii="Lato" w:eastAsia="Arial" w:hAnsi="Lato" w:cs="Arial"/>
          <w:sz w:val="22"/>
          <w:szCs w:val="22"/>
          <w:lang w:val="en-GB"/>
        </w:rPr>
      </w:pPr>
      <w:r w:rsidRPr="00893A33">
        <w:rPr>
          <w:rFonts w:ascii="Lato" w:hAnsi="Lato"/>
          <w:sz w:val="22"/>
          <w:szCs w:val="22"/>
          <w:lang w:val="en-GB"/>
        </w:rPr>
        <w:t>The holidays accrued in the cases referred to in paragraph 7 under a. or b. of this article will lapse if the Employee terminates the employment before resuming his duties.</w:t>
      </w:r>
    </w:p>
    <w:p w14:paraId="3650BA67" w14:textId="77777777" w:rsidR="004752AA" w:rsidRPr="002023D3" w:rsidRDefault="004752AA" w:rsidP="004752AA">
      <w:pPr>
        <w:numPr>
          <w:ilvl w:val="0"/>
          <w:numId w:val="17"/>
        </w:numPr>
        <w:tabs>
          <w:tab w:val="clear" w:pos="720"/>
          <w:tab w:val="num" w:pos="709"/>
        </w:tabs>
        <w:ind w:left="709" w:hanging="709"/>
        <w:rPr>
          <w:rFonts w:ascii="Lato" w:eastAsia="Arial" w:hAnsi="Lato" w:cs="Arial"/>
          <w:sz w:val="22"/>
          <w:szCs w:val="22"/>
          <w:lang w:val="en-GB"/>
        </w:rPr>
      </w:pPr>
      <w:r w:rsidRPr="00893A33">
        <w:rPr>
          <w:rFonts w:ascii="Lato" w:hAnsi="Lato"/>
          <w:sz w:val="22"/>
          <w:szCs w:val="22"/>
          <w:lang w:val="en-GB"/>
        </w:rPr>
        <w:t>At least three weeks of the holidays referred to in paragraph 2 will normally be granted consecutively.</w:t>
      </w:r>
    </w:p>
    <w:p w14:paraId="520BDA6F" w14:textId="77777777" w:rsidR="004752AA" w:rsidRPr="002023D3" w:rsidRDefault="004752AA" w:rsidP="004752AA">
      <w:pPr>
        <w:numPr>
          <w:ilvl w:val="0"/>
          <w:numId w:val="17"/>
        </w:numPr>
        <w:tabs>
          <w:tab w:val="clear" w:pos="720"/>
          <w:tab w:val="num" w:pos="709"/>
        </w:tabs>
        <w:ind w:left="785" w:hanging="785"/>
        <w:rPr>
          <w:rFonts w:ascii="Lato" w:eastAsia="Arial" w:hAnsi="Lato" w:cs="Arial"/>
          <w:sz w:val="22"/>
          <w:szCs w:val="22"/>
          <w:lang w:val="en-GB"/>
        </w:rPr>
      </w:pPr>
      <w:r w:rsidRPr="00893A33">
        <w:rPr>
          <w:rFonts w:ascii="Lato" w:hAnsi="Lato"/>
          <w:sz w:val="22"/>
          <w:szCs w:val="22"/>
          <w:lang w:val="en-GB"/>
        </w:rPr>
        <w:t>An Employee who has not yet reached the age of 18 on 01 May of the calendar year and who</w:t>
      </w:r>
    </w:p>
    <w:p w14:paraId="2BC7A613" w14:textId="77777777" w:rsidR="004752AA" w:rsidRPr="002023D3" w:rsidRDefault="004752AA" w:rsidP="004752AA">
      <w:pPr>
        <w:ind w:left="709"/>
        <w:rPr>
          <w:rFonts w:ascii="Lato" w:eastAsia="Arial" w:hAnsi="Lato" w:cs="Arial"/>
          <w:sz w:val="22"/>
          <w:szCs w:val="22"/>
          <w:lang w:val="en-GB"/>
        </w:rPr>
      </w:pPr>
      <w:r w:rsidRPr="00893A33">
        <w:rPr>
          <w:rFonts w:ascii="Lato" w:hAnsi="Lato"/>
          <w:sz w:val="22"/>
          <w:szCs w:val="22"/>
          <w:lang w:val="en-GB"/>
        </w:rPr>
        <w:t>is no longer obliged to attend school, accrues holidays in respect of the time he spends on following training which the Employer must give him the opportunity for under the law.</w:t>
      </w:r>
    </w:p>
    <w:p w14:paraId="253AE0E6" w14:textId="77777777" w:rsidR="004752AA" w:rsidRPr="002023D3" w:rsidRDefault="004752AA" w:rsidP="004752AA">
      <w:pPr>
        <w:numPr>
          <w:ilvl w:val="0"/>
          <w:numId w:val="17"/>
        </w:numPr>
        <w:tabs>
          <w:tab w:val="clear" w:pos="720"/>
          <w:tab w:val="num" w:pos="709"/>
        </w:tabs>
        <w:ind w:left="709" w:hanging="709"/>
        <w:rPr>
          <w:rFonts w:ascii="Lato" w:eastAsia="Arial" w:hAnsi="Lato" w:cs="Arial"/>
          <w:sz w:val="22"/>
          <w:szCs w:val="22"/>
          <w:lang w:val="en-GB"/>
        </w:rPr>
      </w:pPr>
      <w:r w:rsidRPr="00893A33">
        <w:rPr>
          <w:rFonts w:ascii="Lato" w:hAnsi="Lato"/>
          <w:sz w:val="22"/>
          <w:szCs w:val="22"/>
          <w:lang w:val="en-GB"/>
        </w:rPr>
        <w:t>In the event of premature termination of the employment agreement, the Employee will, at his request, be given the opportunity to take the holidays to which he is still entitled, provided that those days may not be counted for the notice period unilaterally.</w:t>
      </w:r>
    </w:p>
    <w:p w14:paraId="5ED2A1A8" w14:textId="77777777" w:rsidR="004752AA" w:rsidRPr="002023D3" w:rsidRDefault="004752AA" w:rsidP="004752AA">
      <w:pPr>
        <w:numPr>
          <w:ilvl w:val="0"/>
          <w:numId w:val="17"/>
        </w:numPr>
        <w:tabs>
          <w:tab w:val="clear" w:pos="720"/>
          <w:tab w:val="num" w:pos="709"/>
        </w:tabs>
        <w:ind w:left="709" w:hanging="709"/>
        <w:rPr>
          <w:rFonts w:ascii="Lato" w:eastAsia="Arial" w:hAnsi="Lato" w:cs="Arial"/>
          <w:sz w:val="22"/>
          <w:szCs w:val="22"/>
          <w:lang w:val="en-GB"/>
        </w:rPr>
      </w:pPr>
      <w:r w:rsidRPr="00893A33">
        <w:rPr>
          <w:rFonts w:ascii="Lato" w:hAnsi="Lato"/>
          <w:sz w:val="22"/>
          <w:szCs w:val="22"/>
          <w:lang w:val="en-GB"/>
        </w:rPr>
        <w:t>If the Employee has not taken the holidays to which he is entitled, he will be paid an amount proportionate to one day’s salary for every day not taken. Excess holidays taken will be deducted from the Monthly Salary in the same manner.</w:t>
      </w:r>
    </w:p>
    <w:p w14:paraId="51909C85" w14:textId="77777777" w:rsidR="004752AA" w:rsidRPr="002023D3" w:rsidRDefault="004752AA" w:rsidP="004752AA">
      <w:pPr>
        <w:numPr>
          <w:ilvl w:val="0"/>
          <w:numId w:val="17"/>
        </w:numPr>
        <w:tabs>
          <w:tab w:val="clear" w:pos="720"/>
          <w:tab w:val="num" w:pos="709"/>
        </w:tabs>
        <w:ind w:left="785" w:hanging="785"/>
        <w:rPr>
          <w:rFonts w:ascii="Lato" w:eastAsia="Arial" w:hAnsi="Lato" w:cs="Arial"/>
          <w:sz w:val="22"/>
          <w:szCs w:val="22"/>
          <w:lang w:val="en-GB"/>
        </w:rPr>
      </w:pPr>
      <w:r w:rsidRPr="00893A33">
        <w:rPr>
          <w:rFonts w:ascii="Lato" w:hAnsi="Lato"/>
          <w:sz w:val="22"/>
          <w:szCs w:val="22"/>
          <w:lang w:val="en-GB"/>
        </w:rPr>
        <w:t>On termination of the employment the Employer will provide the Employee with a statement</w:t>
      </w:r>
    </w:p>
    <w:p w14:paraId="33D18923" w14:textId="77777777" w:rsidR="004752AA" w:rsidRPr="00004458" w:rsidRDefault="004752AA" w:rsidP="004752AA">
      <w:pPr>
        <w:ind w:left="709"/>
        <w:rPr>
          <w:rFonts w:ascii="Lato" w:eastAsia="Arial" w:hAnsi="Lato" w:cs="Arial"/>
          <w:sz w:val="22"/>
          <w:szCs w:val="22"/>
          <w:lang w:val="en-GB"/>
        </w:rPr>
      </w:pPr>
      <w:r w:rsidRPr="00893A33">
        <w:rPr>
          <w:rFonts w:ascii="Lato" w:hAnsi="Lato"/>
          <w:sz w:val="22"/>
          <w:szCs w:val="22"/>
          <w:lang w:val="en-GB"/>
        </w:rPr>
        <w:t xml:space="preserve">showing the amount of unpaid </w:t>
      </w:r>
      <w:proofErr w:type="gramStart"/>
      <w:r w:rsidRPr="00893A33">
        <w:rPr>
          <w:rFonts w:ascii="Lato" w:hAnsi="Lato"/>
          <w:sz w:val="22"/>
          <w:szCs w:val="22"/>
          <w:lang w:val="en-GB"/>
        </w:rPr>
        <w:t>holidays</w:t>
      </w:r>
      <w:proofErr w:type="gramEnd"/>
      <w:r w:rsidRPr="00893A33">
        <w:rPr>
          <w:rFonts w:ascii="Lato" w:hAnsi="Lato"/>
          <w:sz w:val="22"/>
          <w:szCs w:val="22"/>
          <w:lang w:val="en-GB"/>
        </w:rPr>
        <w:t xml:space="preserve"> the Employee is still entitled to at that time.</w:t>
      </w:r>
    </w:p>
    <w:p w14:paraId="0886CFFF" w14:textId="77777777" w:rsidR="004752AA" w:rsidRPr="002023D3" w:rsidRDefault="004752AA" w:rsidP="004752AA">
      <w:pPr>
        <w:numPr>
          <w:ilvl w:val="0"/>
          <w:numId w:val="17"/>
        </w:numPr>
        <w:tabs>
          <w:tab w:val="clear" w:pos="720"/>
          <w:tab w:val="num" w:pos="709"/>
        </w:tabs>
        <w:ind w:left="709" w:hanging="709"/>
        <w:rPr>
          <w:rFonts w:ascii="Lato" w:eastAsia="Arial" w:hAnsi="Lato" w:cs="Arial"/>
          <w:sz w:val="22"/>
          <w:szCs w:val="22"/>
          <w:lang w:val="en-GB"/>
        </w:rPr>
      </w:pPr>
      <w:r w:rsidRPr="00893A33">
        <w:rPr>
          <w:rFonts w:ascii="Lato" w:hAnsi="Lato"/>
          <w:sz w:val="22"/>
          <w:szCs w:val="22"/>
          <w:lang w:val="en-GB"/>
        </w:rPr>
        <w:t xml:space="preserve">The holidays as referred to in paragraph 2 of this article can only be taken by the Employee during the so-called winter break or summer break. </w:t>
      </w:r>
    </w:p>
    <w:p w14:paraId="36E619AB" w14:textId="77777777" w:rsidR="004752AA" w:rsidRPr="002023D3" w:rsidRDefault="004752AA">
      <w:pPr>
        <w:rPr>
          <w:rFonts w:ascii="Lato" w:eastAsia="Arial" w:hAnsi="Lato" w:cs="Arial"/>
          <w:sz w:val="22"/>
          <w:szCs w:val="22"/>
          <w:lang w:val="en-GB"/>
        </w:rPr>
      </w:pPr>
    </w:p>
    <w:p w14:paraId="34737928" w14:textId="77777777" w:rsidR="004752AA" w:rsidRPr="002023D3" w:rsidRDefault="004752AA" w:rsidP="004752AA">
      <w:pPr>
        <w:ind w:firstLine="709"/>
        <w:rPr>
          <w:rFonts w:ascii="Lato" w:eastAsia="Arial" w:hAnsi="Lato" w:cs="Arial"/>
          <w:i/>
          <w:iCs/>
          <w:sz w:val="22"/>
          <w:szCs w:val="22"/>
          <w:u w:val="single"/>
          <w:lang w:val="en-GB"/>
        </w:rPr>
      </w:pPr>
      <w:r w:rsidRPr="00893A33">
        <w:rPr>
          <w:rFonts w:ascii="Lato" w:hAnsi="Lato"/>
          <w:i/>
          <w:iCs/>
          <w:sz w:val="22"/>
          <w:szCs w:val="22"/>
          <w:u w:val="single"/>
          <w:lang w:val="en-GB"/>
        </w:rPr>
        <w:t>Explanatory notes to Article 11, paragraph 5, 10, 13:</w:t>
      </w:r>
    </w:p>
    <w:p w14:paraId="4CFBCAAC" w14:textId="77777777" w:rsidR="004752AA" w:rsidRPr="002023D3" w:rsidRDefault="004752AA" w:rsidP="004752AA">
      <w:pPr>
        <w:ind w:left="709"/>
        <w:rPr>
          <w:rFonts w:ascii="Lato" w:eastAsia="Arial" w:hAnsi="Lato" w:cs="Arial"/>
          <w:i/>
          <w:iCs/>
          <w:sz w:val="22"/>
          <w:szCs w:val="22"/>
          <w:lang w:val="en-GB"/>
        </w:rPr>
      </w:pPr>
      <w:r w:rsidRPr="00893A33">
        <w:rPr>
          <w:rFonts w:ascii="Lato" w:hAnsi="Lato"/>
          <w:i/>
          <w:iCs/>
          <w:sz w:val="22"/>
          <w:szCs w:val="22"/>
          <w:lang w:val="en-GB"/>
        </w:rPr>
        <w:t xml:space="preserve">In paragraph 5 it is assumed that the previous Employer(s) has (have) settled the holiday(s) not yet taken with the Employees. </w:t>
      </w:r>
      <w:proofErr w:type="gramStart"/>
      <w:r w:rsidRPr="00893A33">
        <w:rPr>
          <w:rFonts w:ascii="Lato" w:hAnsi="Lato"/>
          <w:i/>
          <w:iCs/>
          <w:sz w:val="22"/>
          <w:szCs w:val="22"/>
          <w:lang w:val="en-GB"/>
        </w:rPr>
        <w:t>On the basis of</w:t>
      </w:r>
      <w:proofErr w:type="gramEnd"/>
      <w:r w:rsidRPr="00893A33">
        <w:rPr>
          <w:rFonts w:ascii="Lato" w:hAnsi="Lato"/>
          <w:i/>
          <w:iCs/>
          <w:sz w:val="22"/>
          <w:szCs w:val="22"/>
          <w:lang w:val="en-GB"/>
        </w:rPr>
        <w:t xml:space="preserve"> the statement referred to in paragraph 13, the Employee may take these holiday(s) as unpaid leave. The provision set out in paragraph 10 means that at least 21 holidays must be taken consecutively.</w:t>
      </w:r>
    </w:p>
    <w:p w14:paraId="729B0BD6" w14:textId="77777777" w:rsidR="004752AA" w:rsidRPr="002023D3" w:rsidRDefault="004752AA">
      <w:pPr>
        <w:rPr>
          <w:rFonts w:ascii="Lato" w:eastAsia="Arial Bold" w:hAnsi="Lato" w:cs="Arial Bold"/>
          <w:sz w:val="22"/>
          <w:szCs w:val="22"/>
          <w:lang w:val="en-GB"/>
        </w:rPr>
      </w:pPr>
    </w:p>
    <w:p w14:paraId="41220B66" w14:textId="77777777" w:rsidR="004752AA" w:rsidRPr="002023D3" w:rsidRDefault="004752AA">
      <w:pPr>
        <w:rPr>
          <w:rFonts w:ascii="Lato" w:eastAsia="Arial Bold" w:hAnsi="Lato" w:cs="Arial Bold"/>
          <w:b/>
          <w:sz w:val="22"/>
          <w:szCs w:val="22"/>
          <w:lang w:val="en-GB"/>
        </w:rPr>
      </w:pPr>
      <w:r w:rsidRPr="00870E0E">
        <w:rPr>
          <w:rFonts w:ascii="Lato" w:hAnsi="Lato"/>
          <w:b/>
          <w:bCs/>
          <w:sz w:val="22"/>
          <w:szCs w:val="22"/>
          <w:lang w:val="en-GB"/>
        </w:rPr>
        <w:t>Article 12</w:t>
      </w:r>
    </w:p>
    <w:p w14:paraId="521C2F3B" w14:textId="77777777" w:rsidR="004752AA" w:rsidRPr="002023D3" w:rsidRDefault="004752AA">
      <w:pPr>
        <w:rPr>
          <w:rFonts w:ascii="Lato" w:eastAsia="Arial" w:hAnsi="Lato" w:cs="Arial"/>
          <w:sz w:val="22"/>
          <w:szCs w:val="22"/>
          <w:lang w:val="en-GB"/>
        </w:rPr>
      </w:pPr>
    </w:p>
    <w:p w14:paraId="1E4CC8D8" w14:textId="77777777" w:rsidR="004752AA" w:rsidRPr="002023D3" w:rsidRDefault="004752AA">
      <w:pPr>
        <w:rPr>
          <w:rFonts w:ascii="Lato" w:eastAsia="Arial" w:hAnsi="Lato" w:cs="Arial"/>
          <w:sz w:val="22"/>
          <w:szCs w:val="22"/>
          <w:u w:val="single"/>
          <w:lang w:val="en-GB"/>
        </w:rPr>
      </w:pPr>
      <w:r w:rsidRPr="00964185">
        <w:rPr>
          <w:rFonts w:ascii="Lato" w:hAnsi="Lato"/>
          <w:sz w:val="22"/>
          <w:szCs w:val="22"/>
          <w:u w:val="single"/>
          <w:lang w:val="en-GB"/>
        </w:rPr>
        <w:t>Healthcare insurance contribution</w:t>
      </w:r>
    </w:p>
    <w:p w14:paraId="02C1DB37" w14:textId="77777777" w:rsidR="004752AA" w:rsidRPr="002023D3" w:rsidRDefault="004752AA">
      <w:pPr>
        <w:rPr>
          <w:rFonts w:ascii="Lato" w:eastAsia="Arial" w:hAnsi="Lato" w:cs="Arial"/>
          <w:sz w:val="22"/>
          <w:szCs w:val="22"/>
          <w:u w:val="single"/>
          <w:lang w:val="en-GB"/>
        </w:rPr>
      </w:pPr>
    </w:p>
    <w:p w14:paraId="6203912A" w14:textId="77777777" w:rsidR="004752AA" w:rsidRPr="002023D3" w:rsidRDefault="004752AA" w:rsidP="004752AA">
      <w:pPr>
        <w:pStyle w:val="Tekstzonderopmaak"/>
        <w:ind w:left="709" w:hanging="705"/>
        <w:rPr>
          <w:rFonts w:ascii="Lato" w:eastAsia="Arial" w:hAnsi="Lato" w:cs="Arial"/>
          <w:sz w:val="22"/>
          <w:szCs w:val="22"/>
          <w:lang w:val="en-GB"/>
        </w:rPr>
      </w:pPr>
      <w:r w:rsidRPr="00964185">
        <w:rPr>
          <w:rFonts w:ascii="Lato" w:hAnsi="Lato"/>
          <w:sz w:val="22"/>
          <w:szCs w:val="22"/>
          <w:lang w:val="en-GB"/>
        </w:rPr>
        <w:t>1.</w:t>
      </w:r>
      <w:r w:rsidRPr="00964185">
        <w:rPr>
          <w:rFonts w:ascii="Lato" w:hAnsi="Lato"/>
          <w:sz w:val="22"/>
          <w:szCs w:val="22"/>
          <w:lang w:val="en-GB"/>
        </w:rPr>
        <w:tab/>
        <w:t xml:space="preserve">Employees may be entitled to a contribution in respect of their healthcare insurance if the provisions in paragraphs 4 and 5 of this </w:t>
      </w:r>
      <w:proofErr w:type="gramStart"/>
      <w:r w:rsidRPr="00964185">
        <w:rPr>
          <w:rFonts w:ascii="Lato" w:hAnsi="Lato"/>
          <w:sz w:val="22"/>
          <w:szCs w:val="22"/>
          <w:lang w:val="en-GB"/>
        </w:rPr>
        <w:t>article</w:t>
      </w:r>
      <w:proofErr w:type="gramEnd"/>
      <w:r w:rsidRPr="00964185">
        <w:rPr>
          <w:rFonts w:ascii="Lato" w:hAnsi="Lato"/>
          <w:sz w:val="22"/>
          <w:szCs w:val="22"/>
          <w:lang w:val="en-GB"/>
        </w:rPr>
        <w:t xml:space="preserve"> have been complied with. The level of this contribution depends on the calculation stipulated in paragraphs 2 and 3 of this </w:t>
      </w:r>
      <w:proofErr w:type="gramStart"/>
      <w:r w:rsidRPr="00964185">
        <w:rPr>
          <w:rFonts w:ascii="Lato" w:hAnsi="Lato"/>
          <w:sz w:val="22"/>
          <w:szCs w:val="22"/>
          <w:lang w:val="en-GB"/>
        </w:rPr>
        <w:t>article</w:t>
      </w:r>
      <w:proofErr w:type="gramEnd"/>
      <w:r w:rsidRPr="00964185">
        <w:rPr>
          <w:rFonts w:ascii="Lato" w:hAnsi="Lato"/>
          <w:sz w:val="22"/>
          <w:szCs w:val="22"/>
          <w:lang w:val="en-GB"/>
        </w:rPr>
        <w:t xml:space="preserve">.  </w:t>
      </w:r>
    </w:p>
    <w:p w14:paraId="3DE4DD57" w14:textId="77777777" w:rsidR="004752AA" w:rsidRPr="002023D3" w:rsidRDefault="004752AA">
      <w:pPr>
        <w:pStyle w:val="Tekstzonderopmaak"/>
        <w:rPr>
          <w:rFonts w:ascii="Lato" w:eastAsia="Arial" w:hAnsi="Lato" w:cs="Arial"/>
          <w:sz w:val="22"/>
          <w:szCs w:val="22"/>
          <w:lang w:val="en-GB"/>
        </w:rPr>
      </w:pPr>
      <w:r w:rsidRPr="00964185">
        <w:rPr>
          <w:rFonts w:ascii="Lato" w:hAnsi="Lato"/>
          <w:sz w:val="22"/>
          <w:szCs w:val="22"/>
          <w:lang w:val="en-GB"/>
        </w:rPr>
        <w:t>2.</w:t>
      </w:r>
      <w:r w:rsidRPr="00964185">
        <w:rPr>
          <w:rFonts w:ascii="Lato" w:hAnsi="Lato"/>
          <w:sz w:val="22"/>
          <w:szCs w:val="22"/>
          <w:lang w:val="en-GB"/>
        </w:rPr>
        <w:tab/>
        <w:t xml:space="preserve">If the sum of </w:t>
      </w:r>
    </w:p>
    <w:p w14:paraId="100C1E5C" w14:textId="77777777" w:rsidR="004752AA" w:rsidRPr="002023D3" w:rsidRDefault="004752AA">
      <w:pPr>
        <w:ind w:left="1418" w:hanging="713"/>
        <w:rPr>
          <w:rFonts w:ascii="Lato" w:eastAsia="Arial" w:hAnsi="Lato" w:cs="Arial"/>
          <w:sz w:val="22"/>
          <w:szCs w:val="22"/>
          <w:lang w:val="en-GB"/>
        </w:rPr>
      </w:pPr>
      <w:r w:rsidRPr="00964185">
        <w:rPr>
          <w:rFonts w:ascii="Lato" w:hAnsi="Lato"/>
          <w:sz w:val="22"/>
          <w:szCs w:val="22"/>
          <w:lang w:val="en-GB"/>
        </w:rPr>
        <w:t>-</w:t>
      </w:r>
      <w:r w:rsidRPr="00964185">
        <w:rPr>
          <w:rFonts w:ascii="Lato" w:eastAsia="Arial" w:hAnsi="Lato" w:cs="Arial"/>
          <w:sz w:val="22"/>
          <w:szCs w:val="22"/>
          <w:lang w:val="en-GB"/>
        </w:rPr>
        <w:tab/>
        <w:t xml:space="preserve">50% of </w:t>
      </w:r>
      <w:r w:rsidRPr="00964185">
        <w:rPr>
          <w:rFonts w:ascii="Lato" w:hAnsi="Lato"/>
          <w:sz w:val="22"/>
          <w:szCs w:val="22"/>
          <w:lang w:val="en-GB"/>
        </w:rPr>
        <w:t xml:space="preserve">the Employer's levy under the Health Care Insurance Act, which will be calculated on a maximum of €40,000 annually; and </w:t>
      </w:r>
    </w:p>
    <w:p w14:paraId="3BF57B66" w14:textId="77777777" w:rsidR="004752AA" w:rsidRPr="002023D3" w:rsidRDefault="004752AA">
      <w:pPr>
        <w:pStyle w:val="Tekstzonderopmaak"/>
        <w:ind w:left="1418" w:hanging="709"/>
        <w:rPr>
          <w:rFonts w:ascii="Lato" w:eastAsia="Arial" w:hAnsi="Lato" w:cs="Arial"/>
          <w:sz w:val="22"/>
          <w:szCs w:val="22"/>
          <w:lang w:val="en-GB"/>
        </w:rPr>
      </w:pPr>
      <w:r w:rsidRPr="00893A33">
        <w:rPr>
          <w:rFonts w:ascii="Lato" w:hAnsi="Lato"/>
          <w:sz w:val="22"/>
          <w:szCs w:val="22"/>
          <w:lang w:val="en-GB"/>
        </w:rPr>
        <w:t xml:space="preserve">- </w:t>
      </w:r>
      <w:r w:rsidRPr="00893A33">
        <w:rPr>
          <w:rFonts w:ascii="Lato" w:eastAsia="Arial" w:hAnsi="Lato" w:cs="Arial"/>
          <w:sz w:val="22"/>
          <w:szCs w:val="22"/>
          <w:lang w:val="en-GB"/>
        </w:rPr>
        <w:tab/>
      </w:r>
      <w:r w:rsidRPr="00893A33">
        <w:rPr>
          <w:rFonts w:ascii="Lato" w:hAnsi="Lato"/>
          <w:sz w:val="22"/>
          <w:szCs w:val="22"/>
          <w:lang w:val="en-GB"/>
        </w:rPr>
        <w:t>50% of the flat-rate premium of the basic insurance for the Employee and his family; and</w:t>
      </w:r>
    </w:p>
    <w:p w14:paraId="538BD8F0" w14:textId="77777777" w:rsidR="004752AA" w:rsidRPr="002023D3" w:rsidRDefault="004752AA">
      <w:pPr>
        <w:pStyle w:val="Tekstzonderopmaak"/>
        <w:ind w:left="1418" w:hanging="713"/>
        <w:rPr>
          <w:rFonts w:ascii="Lato" w:eastAsia="Arial" w:hAnsi="Lato" w:cs="Arial"/>
          <w:sz w:val="22"/>
          <w:szCs w:val="22"/>
          <w:lang w:val="en-GB"/>
        </w:rPr>
      </w:pPr>
      <w:r w:rsidRPr="00893A33">
        <w:rPr>
          <w:rFonts w:ascii="Lato" w:hAnsi="Lato"/>
          <w:sz w:val="22"/>
          <w:szCs w:val="22"/>
          <w:lang w:val="en-GB"/>
        </w:rPr>
        <w:t>-</w:t>
      </w:r>
      <w:r w:rsidRPr="00893A33">
        <w:rPr>
          <w:rFonts w:ascii="Lato" w:eastAsia="Arial" w:hAnsi="Lato" w:cs="Arial"/>
          <w:sz w:val="22"/>
          <w:szCs w:val="22"/>
          <w:lang w:val="en-GB"/>
        </w:rPr>
        <w:tab/>
      </w:r>
      <w:r w:rsidRPr="00893A33">
        <w:rPr>
          <w:rFonts w:ascii="Lato" w:hAnsi="Lato"/>
          <w:sz w:val="22"/>
          <w:szCs w:val="22"/>
          <w:lang w:val="en-GB"/>
        </w:rPr>
        <w:t xml:space="preserve">50% of the costs of the flat-rate premium of the additional insurance for the Employee and his </w:t>
      </w:r>
      <w:proofErr w:type="gramStart"/>
      <w:r w:rsidRPr="00893A33">
        <w:rPr>
          <w:rFonts w:ascii="Lato" w:hAnsi="Lato"/>
          <w:sz w:val="22"/>
          <w:szCs w:val="22"/>
          <w:lang w:val="en-GB"/>
        </w:rPr>
        <w:t>family;</w:t>
      </w:r>
      <w:proofErr w:type="gramEnd"/>
      <w:r w:rsidRPr="00893A33">
        <w:rPr>
          <w:rFonts w:ascii="Lato" w:hAnsi="Lato"/>
          <w:sz w:val="22"/>
          <w:szCs w:val="22"/>
          <w:lang w:val="en-GB"/>
        </w:rPr>
        <w:t xml:space="preserve"> </w:t>
      </w:r>
    </w:p>
    <w:p w14:paraId="370E43B5" w14:textId="77777777" w:rsidR="004752AA" w:rsidRPr="002023D3" w:rsidRDefault="004752AA">
      <w:pPr>
        <w:pStyle w:val="Tekstzonderopmaak"/>
        <w:ind w:left="1418" w:hanging="713"/>
        <w:rPr>
          <w:rFonts w:ascii="Lato" w:eastAsia="Arial" w:hAnsi="Lato" w:cs="Arial"/>
          <w:sz w:val="22"/>
          <w:szCs w:val="22"/>
          <w:lang w:val="en-GB"/>
        </w:rPr>
      </w:pPr>
      <w:r w:rsidRPr="00893A33">
        <w:rPr>
          <w:rFonts w:ascii="Lato" w:hAnsi="Lato"/>
          <w:sz w:val="22"/>
          <w:szCs w:val="22"/>
          <w:lang w:val="en-GB"/>
        </w:rPr>
        <w:t>together exceed 100% of the Employer's levy under the Health Care Insurance Act (calculated</w:t>
      </w:r>
    </w:p>
    <w:p w14:paraId="39484C66" w14:textId="77777777" w:rsidR="004752AA" w:rsidRPr="002023D3" w:rsidRDefault="004752AA" w:rsidP="00AC03C1">
      <w:pPr>
        <w:pStyle w:val="Tekstzonderopmaak"/>
        <w:ind w:left="709"/>
        <w:rPr>
          <w:rFonts w:ascii="Lato" w:eastAsia="Arial" w:hAnsi="Lato" w:cs="Arial"/>
          <w:sz w:val="22"/>
          <w:szCs w:val="22"/>
          <w:lang w:val="en-GB"/>
        </w:rPr>
      </w:pPr>
      <w:r w:rsidRPr="00893A33">
        <w:rPr>
          <w:rFonts w:ascii="Lato" w:hAnsi="Lato"/>
          <w:sz w:val="22"/>
          <w:szCs w:val="22"/>
          <w:lang w:val="en-GB"/>
        </w:rPr>
        <w:t>on a maximum of €40,000 annually), the Employee is entitled to a contribution in</w:t>
      </w:r>
      <w:r w:rsidR="00AC03C1">
        <w:rPr>
          <w:rFonts w:ascii="Lato" w:hAnsi="Lato"/>
          <w:sz w:val="22"/>
          <w:szCs w:val="22"/>
          <w:lang w:val="en-GB"/>
        </w:rPr>
        <w:t xml:space="preserve"> </w:t>
      </w:r>
      <w:r w:rsidRPr="00893A33">
        <w:rPr>
          <w:rFonts w:ascii="Lato" w:hAnsi="Lato"/>
          <w:sz w:val="22"/>
          <w:szCs w:val="22"/>
          <w:lang w:val="en-GB"/>
        </w:rPr>
        <w:t>the amount of the difference between this total and the Employer's levy. In that event the contribution</w:t>
      </w:r>
    </w:p>
    <w:p w14:paraId="25A7B023" w14:textId="77777777" w:rsidR="004752AA" w:rsidRPr="002023D3" w:rsidRDefault="004752AA">
      <w:pPr>
        <w:pStyle w:val="Tekstzonderopmaak"/>
        <w:ind w:left="1418" w:hanging="713"/>
        <w:rPr>
          <w:rFonts w:ascii="Lato" w:eastAsia="Arial" w:hAnsi="Lato" w:cs="Arial"/>
          <w:sz w:val="22"/>
          <w:szCs w:val="22"/>
          <w:lang w:val="en-GB"/>
        </w:rPr>
      </w:pPr>
      <w:r w:rsidRPr="00893A33">
        <w:rPr>
          <w:rFonts w:ascii="Lato" w:hAnsi="Lato"/>
          <w:sz w:val="22"/>
          <w:szCs w:val="22"/>
          <w:lang w:val="en-GB"/>
        </w:rPr>
        <w:t>will be paid out to the Employee in monthly instalments.</w:t>
      </w:r>
    </w:p>
    <w:p w14:paraId="2D1CE258" w14:textId="77777777" w:rsidR="004752AA" w:rsidRPr="002023D3" w:rsidRDefault="004752AA">
      <w:pPr>
        <w:pStyle w:val="Tekstzonderopmaak"/>
        <w:rPr>
          <w:rFonts w:ascii="Lato" w:eastAsia="Arial" w:hAnsi="Lato" w:cs="Arial"/>
          <w:sz w:val="22"/>
          <w:szCs w:val="22"/>
          <w:lang w:val="en-GB"/>
        </w:rPr>
      </w:pPr>
      <w:r w:rsidRPr="00893A33">
        <w:rPr>
          <w:rFonts w:ascii="Lato" w:hAnsi="Lato"/>
          <w:sz w:val="22"/>
          <w:szCs w:val="22"/>
          <w:lang w:val="en-GB"/>
        </w:rPr>
        <w:t xml:space="preserve">3.    </w:t>
      </w:r>
      <w:r w:rsidRPr="00893A33">
        <w:rPr>
          <w:rFonts w:ascii="Lato" w:hAnsi="Lato"/>
          <w:sz w:val="22"/>
          <w:szCs w:val="22"/>
          <w:lang w:val="en-GB"/>
        </w:rPr>
        <w:tab/>
        <w:t xml:space="preserve">If the sum of </w:t>
      </w:r>
    </w:p>
    <w:p w14:paraId="48240337" w14:textId="77777777" w:rsidR="004752AA" w:rsidRPr="002023D3" w:rsidRDefault="004752AA">
      <w:pPr>
        <w:ind w:left="1418" w:hanging="713"/>
        <w:rPr>
          <w:rFonts w:ascii="Lato" w:eastAsia="Arial" w:hAnsi="Lato" w:cs="Arial"/>
          <w:sz w:val="22"/>
          <w:szCs w:val="22"/>
          <w:lang w:val="en-GB"/>
        </w:rPr>
      </w:pPr>
      <w:r w:rsidRPr="00893A33">
        <w:rPr>
          <w:rFonts w:ascii="Lato" w:hAnsi="Lato"/>
          <w:sz w:val="22"/>
          <w:szCs w:val="22"/>
          <w:lang w:val="en-GB"/>
        </w:rPr>
        <w:t>-</w:t>
      </w:r>
      <w:r w:rsidRPr="00893A33">
        <w:rPr>
          <w:rFonts w:ascii="Lato" w:eastAsia="Arial" w:hAnsi="Lato" w:cs="Arial"/>
          <w:sz w:val="22"/>
          <w:szCs w:val="22"/>
          <w:lang w:val="en-GB"/>
        </w:rPr>
        <w:tab/>
        <w:t xml:space="preserve">50% of </w:t>
      </w:r>
      <w:r w:rsidRPr="00893A33">
        <w:rPr>
          <w:rFonts w:ascii="Lato" w:hAnsi="Lato"/>
          <w:sz w:val="22"/>
          <w:szCs w:val="22"/>
          <w:lang w:val="en-GB"/>
        </w:rPr>
        <w:t>the Employer's levy under the Health Care Insurance Act,</w:t>
      </w:r>
      <w:r w:rsidRPr="00893A33">
        <w:rPr>
          <w:rFonts w:ascii="Lato" w:hAnsi="Lato"/>
          <w:lang w:val="en-GB"/>
        </w:rPr>
        <w:t xml:space="preserve"> which will be calculated on a maximum of €40,000 annually</w:t>
      </w:r>
      <w:r w:rsidRPr="00893A33">
        <w:rPr>
          <w:rFonts w:ascii="Lato" w:hAnsi="Lato"/>
          <w:sz w:val="22"/>
          <w:szCs w:val="22"/>
          <w:lang w:val="en-GB"/>
        </w:rPr>
        <w:t xml:space="preserve">; and </w:t>
      </w:r>
    </w:p>
    <w:p w14:paraId="289C2621" w14:textId="77777777" w:rsidR="004752AA" w:rsidRPr="002023D3" w:rsidRDefault="004752AA">
      <w:pPr>
        <w:pStyle w:val="Tekstzonderopmaak"/>
        <w:ind w:left="1418" w:hanging="709"/>
        <w:rPr>
          <w:rFonts w:ascii="Lato" w:eastAsia="Arial" w:hAnsi="Lato" w:cs="Arial"/>
          <w:sz w:val="22"/>
          <w:szCs w:val="22"/>
          <w:lang w:val="en-GB"/>
        </w:rPr>
      </w:pPr>
      <w:r w:rsidRPr="00893A33">
        <w:rPr>
          <w:rFonts w:ascii="Lato" w:hAnsi="Lato"/>
          <w:sz w:val="22"/>
          <w:szCs w:val="22"/>
          <w:lang w:val="en-GB"/>
        </w:rPr>
        <w:t>-</w:t>
      </w:r>
      <w:r w:rsidRPr="00893A33">
        <w:rPr>
          <w:rFonts w:ascii="Lato" w:hAnsi="Lato"/>
          <w:sz w:val="22"/>
          <w:szCs w:val="22"/>
          <w:lang w:val="en-GB"/>
        </w:rPr>
        <w:tab/>
        <w:t>50% of the flat-rate premium of the basic insurance for the Employee and his family; and</w:t>
      </w:r>
    </w:p>
    <w:p w14:paraId="096F8EF7" w14:textId="77777777" w:rsidR="004752AA" w:rsidRPr="002023D3" w:rsidRDefault="004752AA">
      <w:pPr>
        <w:pStyle w:val="Tekstzonderopmaak"/>
        <w:ind w:left="1418" w:hanging="713"/>
        <w:rPr>
          <w:rFonts w:ascii="Lato" w:eastAsia="Arial" w:hAnsi="Lato" w:cs="Arial"/>
          <w:sz w:val="22"/>
          <w:szCs w:val="22"/>
          <w:lang w:val="en-GB"/>
        </w:rPr>
      </w:pPr>
      <w:r w:rsidRPr="00893A33">
        <w:rPr>
          <w:rFonts w:ascii="Lato" w:hAnsi="Lato"/>
          <w:sz w:val="22"/>
          <w:szCs w:val="22"/>
          <w:lang w:val="en-GB"/>
        </w:rPr>
        <w:t>-</w:t>
      </w:r>
      <w:r w:rsidRPr="00893A33">
        <w:rPr>
          <w:rFonts w:ascii="Lato" w:hAnsi="Lato"/>
          <w:sz w:val="22"/>
          <w:szCs w:val="22"/>
          <w:lang w:val="en-GB"/>
        </w:rPr>
        <w:tab/>
        <w:t xml:space="preserve">50% of the costs of the flat-rate premium of the additional insurance for the Employee and his </w:t>
      </w:r>
      <w:proofErr w:type="gramStart"/>
      <w:r w:rsidRPr="00893A33">
        <w:rPr>
          <w:rFonts w:ascii="Lato" w:hAnsi="Lato"/>
          <w:sz w:val="22"/>
          <w:szCs w:val="22"/>
          <w:lang w:val="en-GB"/>
        </w:rPr>
        <w:t>family;</w:t>
      </w:r>
      <w:proofErr w:type="gramEnd"/>
      <w:r w:rsidRPr="00893A33">
        <w:rPr>
          <w:rFonts w:ascii="Lato" w:hAnsi="Lato"/>
          <w:sz w:val="22"/>
          <w:szCs w:val="22"/>
          <w:lang w:val="en-GB"/>
        </w:rPr>
        <w:t xml:space="preserve"> </w:t>
      </w:r>
    </w:p>
    <w:p w14:paraId="17CC5E71" w14:textId="77777777" w:rsidR="004752AA" w:rsidRPr="002023D3" w:rsidRDefault="004752AA" w:rsidP="00AC03C1">
      <w:pPr>
        <w:pStyle w:val="Tekstzonderopmaak"/>
        <w:ind w:left="709"/>
        <w:rPr>
          <w:rFonts w:ascii="Lato" w:eastAsia="Arial" w:hAnsi="Lato" w:cs="Arial"/>
          <w:sz w:val="22"/>
          <w:szCs w:val="22"/>
          <w:lang w:val="en-GB"/>
        </w:rPr>
      </w:pPr>
      <w:r w:rsidRPr="00893A33">
        <w:rPr>
          <w:rFonts w:ascii="Lato" w:hAnsi="Lato"/>
          <w:sz w:val="22"/>
          <w:szCs w:val="22"/>
          <w:lang w:val="en-GB"/>
        </w:rPr>
        <w:t>together are less than 100% of the Employer's levy under the Health Care Insurance Act (calculated</w:t>
      </w:r>
      <w:r w:rsidR="00AC03C1">
        <w:rPr>
          <w:rFonts w:ascii="Lato" w:hAnsi="Lato"/>
          <w:sz w:val="22"/>
          <w:szCs w:val="22"/>
          <w:lang w:val="en-GB"/>
        </w:rPr>
        <w:t xml:space="preserve"> </w:t>
      </w:r>
      <w:r w:rsidRPr="00893A33">
        <w:rPr>
          <w:rFonts w:ascii="Lato" w:hAnsi="Lato"/>
          <w:sz w:val="22"/>
          <w:szCs w:val="22"/>
          <w:lang w:val="en-GB"/>
        </w:rPr>
        <w:t>on a maximum of €40,000 annually), the Employee is not entitled to a contribution.</w:t>
      </w:r>
    </w:p>
    <w:p w14:paraId="164FDE2F" w14:textId="77777777" w:rsidR="004752AA" w:rsidRPr="002023D3" w:rsidRDefault="004752AA">
      <w:pPr>
        <w:pStyle w:val="Tekstzonderopmaak"/>
        <w:ind w:left="705" w:hanging="705"/>
        <w:rPr>
          <w:rFonts w:ascii="Lato" w:eastAsia="Arial" w:hAnsi="Lato" w:cs="Arial"/>
          <w:sz w:val="22"/>
          <w:szCs w:val="22"/>
          <w:lang w:val="en-GB"/>
        </w:rPr>
      </w:pPr>
      <w:r w:rsidRPr="00893A33">
        <w:rPr>
          <w:rFonts w:ascii="Lato" w:hAnsi="Lato"/>
          <w:sz w:val="22"/>
          <w:szCs w:val="22"/>
          <w:lang w:val="en-GB"/>
        </w:rPr>
        <w:t xml:space="preserve">4.    </w:t>
      </w:r>
      <w:r w:rsidRPr="00893A33">
        <w:rPr>
          <w:rFonts w:ascii="Lato" w:eastAsia="Arial" w:hAnsi="Lato" w:cs="Arial"/>
          <w:sz w:val="22"/>
          <w:szCs w:val="22"/>
          <w:lang w:val="en-GB"/>
        </w:rPr>
        <w:tab/>
      </w:r>
      <w:r w:rsidRPr="00893A33">
        <w:rPr>
          <w:rFonts w:ascii="Lato" w:hAnsi="Lato"/>
          <w:sz w:val="22"/>
          <w:szCs w:val="22"/>
          <w:lang w:val="en-GB"/>
        </w:rPr>
        <w:t>The Employee will only be entitled to a contribution as referred to in this article if the Employee’s Spouse is not already receiving, or could receive, by virtue of employment elsewhere, compensation for the flat-rate premium for the costs of the basic and/or additional insurance through her own employer.</w:t>
      </w:r>
    </w:p>
    <w:p w14:paraId="110B6F58" w14:textId="77777777" w:rsidR="004752AA" w:rsidRPr="002023D3" w:rsidRDefault="004752AA">
      <w:pPr>
        <w:pStyle w:val="Tekstzonderopmaak"/>
        <w:ind w:left="705" w:hanging="705"/>
        <w:rPr>
          <w:rFonts w:ascii="Lato" w:eastAsia="Arial" w:hAnsi="Lato" w:cs="Arial"/>
          <w:sz w:val="22"/>
          <w:szCs w:val="22"/>
          <w:lang w:val="en-GB"/>
        </w:rPr>
      </w:pPr>
      <w:r w:rsidRPr="00893A33">
        <w:rPr>
          <w:rFonts w:ascii="Lato" w:hAnsi="Lato"/>
          <w:sz w:val="22"/>
          <w:szCs w:val="22"/>
          <w:lang w:val="en-GB"/>
        </w:rPr>
        <w:t>5.</w:t>
      </w:r>
      <w:r w:rsidRPr="00893A33">
        <w:rPr>
          <w:rFonts w:ascii="Lato" w:hAnsi="Lato"/>
          <w:sz w:val="22"/>
          <w:szCs w:val="22"/>
          <w:lang w:val="en-GB"/>
        </w:rPr>
        <w:tab/>
      </w:r>
      <w:r w:rsidRPr="00893A33">
        <w:rPr>
          <w:rFonts w:ascii="Lato" w:hAnsi="Lato"/>
          <w:sz w:val="22"/>
          <w:szCs w:val="22"/>
          <w:lang w:val="en-GB"/>
        </w:rPr>
        <w:tab/>
        <w:t xml:space="preserve">The Employee will only be entitled to a contribution as referred to in this article if the Employee participates </w:t>
      </w:r>
      <w:proofErr w:type="gramStart"/>
      <w:r w:rsidRPr="00893A33">
        <w:rPr>
          <w:rFonts w:ascii="Lato" w:hAnsi="Lato"/>
          <w:sz w:val="22"/>
          <w:szCs w:val="22"/>
          <w:lang w:val="en-GB"/>
        </w:rPr>
        <w:t>at the earliest possible date</w:t>
      </w:r>
      <w:proofErr w:type="gramEnd"/>
      <w:r w:rsidRPr="00893A33">
        <w:rPr>
          <w:rFonts w:ascii="Lato" w:hAnsi="Lato"/>
          <w:sz w:val="22"/>
          <w:szCs w:val="22"/>
          <w:lang w:val="en-GB"/>
        </w:rPr>
        <w:t xml:space="preserve"> in the group healthcare insurance taken out by the Employer.</w:t>
      </w:r>
    </w:p>
    <w:p w14:paraId="7EBB3445" w14:textId="77777777" w:rsidR="004752AA" w:rsidRPr="002023D3" w:rsidRDefault="004752AA">
      <w:pPr>
        <w:pStyle w:val="Tekstzonderopmaak"/>
        <w:ind w:left="705" w:hanging="705"/>
        <w:rPr>
          <w:rFonts w:ascii="Lato" w:eastAsia="Arial" w:hAnsi="Lato" w:cs="Arial"/>
          <w:sz w:val="22"/>
          <w:szCs w:val="22"/>
          <w:lang w:val="en-GB"/>
        </w:rPr>
      </w:pPr>
    </w:p>
    <w:p w14:paraId="6ED128D5" w14:textId="77777777" w:rsidR="004752AA" w:rsidRPr="002023D3" w:rsidRDefault="004752AA" w:rsidP="004752AA">
      <w:pPr>
        <w:pStyle w:val="Tekstzonderopmaak"/>
        <w:ind w:left="705"/>
        <w:rPr>
          <w:rFonts w:ascii="Lato" w:eastAsia="Arial" w:hAnsi="Lato" w:cs="Arial"/>
          <w:i/>
          <w:iCs/>
          <w:sz w:val="22"/>
          <w:szCs w:val="22"/>
          <w:u w:val="single"/>
          <w:lang w:val="en-GB"/>
        </w:rPr>
      </w:pPr>
      <w:r w:rsidRPr="00964185">
        <w:rPr>
          <w:rFonts w:ascii="Lato" w:hAnsi="Lato"/>
          <w:i/>
          <w:iCs/>
          <w:sz w:val="22"/>
          <w:szCs w:val="22"/>
          <w:u w:val="single"/>
          <w:lang w:val="en-GB"/>
        </w:rPr>
        <w:t>Explanatory notes to Article 12, paragraph 2 and 3</w:t>
      </w:r>
    </w:p>
    <w:p w14:paraId="691877A0" w14:textId="77777777" w:rsidR="004752AA" w:rsidRPr="002023D3" w:rsidRDefault="004752AA" w:rsidP="004752AA">
      <w:pPr>
        <w:pStyle w:val="Tekstzonderopmaak"/>
        <w:ind w:left="705"/>
        <w:rPr>
          <w:rFonts w:ascii="Lato" w:eastAsia="Arial" w:hAnsi="Lato" w:cs="Arial"/>
          <w:i/>
          <w:iCs/>
          <w:sz w:val="22"/>
          <w:szCs w:val="22"/>
          <w:lang w:val="en-GB"/>
        </w:rPr>
      </w:pPr>
      <w:r w:rsidRPr="00964185">
        <w:rPr>
          <w:rFonts w:ascii="Lato" w:hAnsi="Lato"/>
          <w:i/>
          <w:iCs/>
          <w:sz w:val="22"/>
          <w:szCs w:val="22"/>
          <w:lang w:val="en-GB"/>
        </w:rPr>
        <w:t>The Dutch government annually determines the rates of the Employer's levy under the Health Care Insurance Act.</w:t>
      </w:r>
    </w:p>
    <w:p w14:paraId="6AB225E4" w14:textId="77777777" w:rsidR="004752AA" w:rsidRPr="002023D3" w:rsidRDefault="004752AA">
      <w:pPr>
        <w:pStyle w:val="Tekstzonderopmaak"/>
        <w:ind w:left="705" w:hanging="705"/>
        <w:rPr>
          <w:rFonts w:ascii="Lato" w:eastAsia="Arial" w:hAnsi="Lato" w:cs="Arial"/>
          <w:sz w:val="22"/>
          <w:szCs w:val="22"/>
          <w:lang w:val="en-GB"/>
        </w:rPr>
      </w:pPr>
    </w:p>
    <w:p w14:paraId="4F6483D4" w14:textId="77777777" w:rsidR="004752AA" w:rsidRPr="00870E0E" w:rsidRDefault="004752AA">
      <w:pPr>
        <w:rPr>
          <w:rFonts w:ascii="Lato" w:eastAsia="Arial Bold" w:hAnsi="Lato" w:cs="Arial Bold"/>
          <w:b/>
          <w:sz w:val="22"/>
          <w:szCs w:val="22"/>
        </w:rPr>
      </w:pPr>
      <w:r w:rsidRPr="00870E0E">
        <w:rPr>
          <w:rFonts w:ascii="Lato" w:hAnsi="Lato"/>
          <w:b/>
          <w:bCs/>
          <w:sz w:val="22"/>
          <w:szCs w:val="22"/>
          <w:lang w:val="en-GB"/>
        </w:rPr>
        <w:t>Article 13</w:t>
      </w:r>
    </w:p>
    <w:p w14:paraId="5E223A59" w14:textId="77777777" w:rsidR="004752AA" w:rsidRPr="00893A33" w:rsidRDefault="004752AA">
      <w:pPr>
        <w:rPr>
          <w:rFonts w:ascii="Lato" w:eastAsia="Arial" w:hAnsi="Lato" w:cs="Arial"/>
          <w:sz w:val="22"/>
          <w:szCs w:val="22"/>
        </w:rPr>
      </w:pPr>
    </w:p>
    <w:p w14:paraId="62255C78" w14:textId="77777777"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Illness and occupational disability</w:t>
      </w:r>
    </w:p>
    <w:p w14:paraId="4E595643" w14:textId="77777777" w:rsidR="004752AA" w:rsidRPr="00893A33" w:rsidRDefault="004752AA">
      <w:pPr>
        <w:rPr>
          <w:rFonts w:ascii="Lato" w:eastAsia="Arial" w:hAnsi="Lato" w:cs="Arial"/>
          <w:sz w:val="22"/>
          <w:szCs w:val="22"/>
        </w:rPr>
      </w:pPr>
    </w:p>
    <w:p w14:paraId="544F2D0B" w14:textId="77777777" w:rsidR="004752AA" w:rsidRPr="002023D3" w:rsidRDefault="004752AA" w:rsidP="004752AA">
      <w:pPr>
        <w:numPr>
          <w:ilvl w:val="0"/>
          <w:numId w:val="19"/>
        </w:numPr>
        <w:tabs>
          <w:tab w:val="clear" w:pos="720"/>
          <w:tab w:val="num" w:pos="785"/>
        </w:tabs>
        <w:ind w:left="785" w:hanging="785"/>
        <w:rPr>
          <w:rFonts w:ascii="Lato" w:eastAsia="Arial" w:hAnsi="Lato" w:cs="Arial"/>
          <w:sz w:val="22"/>
          <w:szCs w:val="22"/>
          <w:lang w:val="en-GB"/>
        </w:rPr>
      </w:pPr>
      <w:r w:rsidRPr="005E6E2C">
        <w:rPr>
          <w:rFonts w:ascii="Lato" w:hAnsi="Lato"/>
          <w:sz w:val="22"/>
          <w:szCs w:val="22"/>
          <w:lang w:val="en-GB"/>
        </w:rPr>
        <w:t xml:space="preserve">In the event of illness or occupational disability, the Employee must report this to the Employer on the first day of illness before 8:30 a.m. </w:t>
      </w:r>
    </w:p>
    <w:p w14:paraId="7C7FDDA1" w14:textId="77777777" w:rsidR="004752AA" w:rsidRPr="002023D3" w:rsidRDefault="004752AA" w:rsidP="004752AA">
      <w:pPr>
        <w:numPr>
          <w:ilvl w:val="0"/>
          <w:numId w:val="19"/>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Employee must comply with the relevant regulations of the Employee Insurance Agency (UWV) and/or the Occupational Health and Safety Service and be available for examination. When assessing the occupational disability, the Employer's club doctor will consult with the UWV and/or Occupational Health and Safety Service insofar as necessary.</w:t>
      </w:r>
    </w:p>
    <w:p w14:paraId="50665323" w14:textId="77777777" w:rsidR="004752AA" w:rsidRPr="002023D3" w:rsidRDefault="004752AA" w:rsidP="004752AA">
      <w:pPr>
        <w:numPr>
          <w:ilvl w:val="0"/>
          <w:numId w:val="19"/>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If the Employee is injured, he must be treated by the club doctor of the Employer and follow his instructions. In consultation with the club doctor, the Employee may also seek (recognised) medical assistance elsewhere, provided that the costs thereof are at the Employee's expense, unless expressly agreed otherwise.</w:t>
      </w:r>
    </w:p>
    <w:p w14:paraId="0090440E" w14:textId="77777777" w:rsidR="004752AA" w:rsidRPr="00004458" w:rsidRDefault="004752AA" w:rsidP="004752AA">
      <w:pPr>
        <w:numPr>
          <w:ilvl w:val="0"/>
          <w:numId w:val="19"/>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In the event of illness of the Employee, the Employer will continue payment of 100% of the Monthly Salary referred to in Article 1, paragraph 5, for a maximum period of 52 weeks. If, in the </w:t>
      </w:r>
      <w:proofErr w:type="gramStart"/>
      <w:r w:rsidRPr="00893A33">
        <w:rPr>
          <w:rFonts w:ascii="Lato" w:hAnsi="Lato"/>
          <w:sz w:val="22"/>
          <w:szCs w:val="22"/>
          <w:lang w:val="en-GB"/>
        </w:rPr>
        <w:t>aforementioned period</w:t>
      </w:r>
      <w:proofErr w:type="gramEnd"/>
      <w:r w:rsidRPr="00893A33">
        <w:rPr>
          <w:rFonts w:ascii="Lato" w:hAnsi="Lato"/>
          <w:sz w:val="22"/>
          <w:szCs w:val="22"/>
          <w:lang w:val="en-GB"/>
        </w:rPr>
        <w:t xml:space="preserve"> of 52 weeks, the employment agreement is terminated, the aforementioned obligation of continued payments will also end at the date of such termination. </w:t>
      </w:r>
    </w:p>
    <w:p w14:paraId="398F7480" w14:textId="77777777" w:rsidR="004752AA" w:rsidRPr="002023D3" w:rsidRDefault="004752AA" w:rsidP="004752AA">
      <w:pPr>
        <w:numPr>
          <w:ilvl w:val="0"/>
          <w:numId w:val="19"/>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If the illness continues after the expiry of the period of 52 weeks referred to in paragraph 4 of this article, the Employer will continue payment of 100% of the Monthly Salary referred to in Article 1, paragraph 5, unless the Employee fails to cooperate or insufficiently cooperates in the rehabilitation as stipulated in the procedure pursuant to the Dutch Eligibility for Permanent Incapacity Benefit (Restrictions) Act (Wet </w:t>
      </w:r>
      <w:proofErr w:type="spellStart"/>
      <w:r w:rsidRPr="00893A33">
        <w:rPr>
          <w:rFonts w:ascii="Lato" w:hAnsi="Lato"/>
          <w:sz w:val="22"/>
          <w:szCs w:val="22"/>
          <w:lang w:val="en-GB"/>
        </w:rPr>
        <w:t>Verbetering</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Poortwachter</w:t>
      </w:r>
      <w:proofErr w:type="spellEnd"/>
      <w:r w:rsidRPr="00893A33">
        <w:rPr>
          <w:rFonts w:ascii="Lato" w:hAnsi="Lato"/>
          <w:sz w:val="22"/>
          <w:szCs w:val="22"/>
          <w:lang w:val="en-GB"/>
        </w:rPr>
        <w:t xml:space="preserve">) or comparable legislation of a later date. Only in that case will the continued payment of the Monthly Salary of the Employee referred to in Article 1, paragraph 5 be reduced to 70% after the expiry of the period of 52 weeks referred to in paragraph 4 of this article. If, in the </w:t>
      </w:r>
      <w:proofErr w:type="gramStart"/>
      <w:r w:rsidRPr="00893A33">
        <w:rPr>
          <w:rFonts w:ascii="Lato" w:hAnsi="Lato"/>
          <w:sz w:val="22"/>
          <w:szCs w:val="22"/>
          <w:lang w:val="en-GB"/>
        </w:rPr>
        <w:t>aforementioned period</w:t>
      </w:r>
      <w:proofErr w:type="gramEnd"/>
      <w:r w:rsidRPr="00893A33">
        <w:rPr>
          <w:rFonts w:ascii="Lato" w:hAnsi="Lato"/>
          <w:sz w:val="22"/>
          <w:szCs w:val="22"/>
          <w:lang w:val="en-GB"/>
        </w:rPr>
        <w:t xml:space="preserve"> of a total of 104 weeks referred to in paragraph 4 and 5, the employment agreement is terminated, the aforementioned obligation of continued payments will also end at the date of such termination. </w:t>
      </w:r>
    </w:p>
    <w:p w14:paraId="4F751ACE" w14:textId="77777777" w:rsidR="004752AA" w:rsidRPr="002023D3" w:rsidRDefault="004752AA" w:rsidP="004752AA">
      <w:pPr>
        <w:numPr>
          <w:ilvl w:val="0"/>
          <w:numId w:val="19"/>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If the full or partial occupational disability continues after the expiry of the periods referred to in paragraphs 4 and 5, totalling 104 weeks, the Employer will continue payment of 100% of the Monthly Salary referred to in Article 1, paragraph 5 until the end date of the employment agreement.</w:t>
      </w:r>
    </w:p>
    <w:p w14:paraId="5A924101" w14:textId="77777777" w:rsidR="004752AA" w:rsidRPr="002023D3" w:rsidRDefault="004752AA" w:rsidP="004752AA">
      <w:pPr>
        <w:numPr>
          <w:ilvl w:val="0"/>
          <w:numId w:val="19"/>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Statutory benefits to which the Employee is entitled will be deducted from the Employer's continued payment obligation. </w:t>
      </w:r>
    </w:p>
    <w:p w14:paraId="37D499FB" w14:textId="77777777" w:rsidR="004752AA" w:rsidRPr="002023D3" w:rsidRDefault="004752AA" w:rsidP="004752AA">
      <w:pPr>
        <w:numPr>
          <w:ilvl w:val="0"/>
          <w:numId w:val="19"/>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Employer does not need to pay the supplements over and above the statutory entitlement, as referred to in paragraphs 4, 5 and 6 of this </w:t>
      </w:r>
      <w:proofErr w:type="gramStart"/>
      <w:r w:rsidRPr="00893A33">
        <w:rPr>
          <w:rFonts w:ascii="Lato" w:hAnsi="Lato"/>
          <w:sz w:val="22"/>
          <w:szCs w:val="22"/>
          <w:lang w:val="en-GB"/>
        </w:rPr>
        <w:t>article</w:t>
      </w:r>
      <w:proofErr w:type="gramEnd"/>
      <w:r w:rsidRPr="00893A33">
        <w:rPr>
          <w:rFonts w:ascii="Lato" w:hAnsi="Lato"/>
          <w:sz w:val="22"/>
          <w:szCs w:val="22"/>
          <w:lang w:val="en-GB"/>
        </w:rPr>
        <w:t>:</w:t>
      </w:r>
    </w:p>
    <w:p w14:paraId="72240B1F" w14:textId="77777777" w:rsidR="004752AA" w:rsidRPr="002023D3" w:rsidRDefault="004752AA" w:rsidP="004752AA">
      <w:pPr>
        <w:numPr>
          <w:ilvl w:val="1"/>
          <w:numId w:val="20"/>
        </w:numPr>
        <w:tabs>
          <w:tab w:val="clear" w:pos="1080"/>
          <w:tab w:val="num" w:pos="1113"/>
        </w:tabs>
        <w:ind w:left="1113" w:hanging="262"/>
        <w:rPr>
          <w:rFonts w:ascii="Lato" w:eastAsia="Arial" w:hAnsi="Lato" w:cs="Arial"/>
          <w:sz w:val="22"/>
          <w:szCs w:val="22"/>
          <w:lang w:val="en-GB"/>
        </w:rPr>
      </w:pPr>
      <w:r w:rsidRPr="00893A33">
        <w:rPr>
          <w:rFonts w:ascii="Lato" w:hAnsi="Lato"/>
          <w:sz w:val="22"/>
          <w:szCs w:val="22"/>
          <w:lang w:val="en-GB"/>
        </w:rPr>
        <w:t xml:space="preserve">if the Employee intentionally provided incorrect or incomplete information regarding his health when he entered the </w:t>
      </w:r>
      <w:proofErr w:type="gramStart"/>
      <w:r w:rsidRPr="00893A33">
        <w:rPr>
          <w:rFonts w:ascii="Lato" w:hAnsi="Lato"/>
          <w:sz w:val="22"/>
          <w:szCs w:val="22"/>
          <w:lang w:val="en-GB"/>
        </w:rPr>
        <w:t>employment;</w:t>
      </w:r>
      <w:proofErr w:type="gramEnd"/>
    </w:p>
    <w:p w14:paraId="6BCB9567" w14:textId="77777777" w:rsidR="004752AA" w:rsidRPr="002023D3" w:rsidRDefault="004752AA" w:rsidP="004752AA">
      <w:pPr>
        <w:numPr>
          <w:ilvl w:val="1"/>
          <w:numId w:val="20"/>
        </w:numPr>
        <w:tabs>
          <w:tab w:val="clear" w:pos="1080"/>
          <w:tab w:val="num" w:pos="1113"/>
        </w:tabs>
        <w:ind w:left="1113" w:hanging="262"/>
        <w:rPr>
          <w:rFonts w:ascii="Lato" w:eastAsia="Arial" w:hAnsi="Lato" w:cs="Arial"/>
          <w:sz w:val="22"/>
          <w:szCs w:val="22"/>
          <w:lang w:val="en-GB"/>
        </w:rPr>
      </w:pPr>
      <w:r w:rsidRPr="00893A33">
        <w:rPr>
          <w:rFonts w:ascii="Lato" w:hAnsi="Lato"/>
          <w:sz w:val="22"/>
          <w:szCs w:val="22"/>
          <w:lang w:val="en-GB"/>
        </w:rPr>
        <w:t>if the Employee does not receive any statutory benefits through his own actions, on the understanding that the amount to which the Employee would have been legally entitled will be deducted from the Employer’s continued payment obligation.</w:t>
      </w:r>
    </w:p>
    <w:p w14:paraId="7C2F750B" w14:textId="77777777" w:rsidR="004752AA" w:rsidRPr="002023D3" w:rsidRDefault="004752AA">
      <w:pPr>
        <w:jc w:val="both"/>
        <w:rPr>
          <w:rFonts w:ascii="Lato" w:eastAsia="Arial Bold" w:hAnsi="Lato" w:cs="Arial Bold"/>
          <w:sz w:val="22"/>
          <w:szCs w:val="22"/>
          <w:lang w:val="en-GB"/>
        </w:rPr>
      </w:pPr>
    </w:p>
    <w:p w14:paraId="43AA251A" w14:textId="77777777" w:rsidR="004752AA" w:rsidRPr="002023D3" w:rsidRDefault="004752AA">
      <w:pPr>
        <w:jc w:val="both"/>
        <w:rPr>
          <w:rFonts w:ascii="Lato" w:eastAsia="Arial" w:hAnsi="Lato" w:cs="Arial"/>
          <w:b/>
          <w:sz w:val="22"/>
          <w:szCs w:val="22"/>
          <w:lang w:val="en-GB"/>
        </w:rPr>
      </w:pPr>
      <w:r w:rsidRPr="00870E0E">
        <w:rPr>
          <w:rFonts w:ascii="Lato" w:hAnsi="Lato"/>
          <w:b/>
          <w:bCs/>
          <w:sz w:val="22"/>
          <w:szCs w:val="22"/>
          <w:lang w:val="en-GB"/>
        </w:rPr>
        <w:t>Article 14</w:t>
      </w:r>
    </w:p>
    <w:p w14:paraId="715E24E4" w14:textId="77777777" w:rsidR="004752AA" w:rsidRPr="002023D3" w:rsidRDefault="004752AA">
      <w:pPr>
        <w:rPr>
          <w:rFonts w:ascii="Lato" w:eastAsia="Arial" w:hAnsi="Lato" w:cs="Arial"/>
          <w:sz w:val="22"/>
          <w:szCs w:val="22"/>
          <w:lang w:val="en-GB"/>
        </w:rPr>
      </w:pPr>
    </w:p>
    <w:p w14:paraId="43BA45D9" w14:textId="77777777" w:rsidR="004752AA" w:rsidRPr="002023D3" w:rsidRDefault="004752AA">
      <w:pPr>
        <w:rPr>
          <w:rFonts w:ascii="Lato" w:eastAsia="Arial" w:hAnsi="Lato" w:cs="Arial"/>
          <w:sz w:val="22"/>
          <w:szCs w:val="22"/>
          <w:u w:val="single"/>
          <w:lang w:val="en-GB"/>
        </w:rPr>
      </w:pPr>
      <w:r w:rsidRPr="00893A33">
        <w:rPr>
          <w:rFonts w:ascii="Lato" w:hAnsi="Lato"/>
          <w:sz w:val="22"/>
          <w:szCs w:val="22"/>
          <w:u w:val="single"/>
          <w:lang w:val="en-GB"/>
        </w:rPr>
        <w:t>Group accident and rehabilitation insurance</w:t>
      </w:r>
    </w:p>
    <w:p w14:paraId="5C167BF5" w14:textId="77777777" w:rsidR="004752AA" w:rsidRPr="002023D3" w:rsidRDefault="004752AA">
      <w:pPr>
        <w:rPr>
          <w:rFonts w:ascii="Lato" w:eastAsia="Arial" w:hAnsi="Lato" w:cs="Arial"/>
          <w:sz w:val="22"/>
          <w:szCs w:val="22"/>
          <w:lang w:val="en-GB"/>
        </w:rPr>
      </w:pPr>
    </w:p>
    <w:p w14:paraId="659E55F2" w14:textId="44A4E134" w:rsidR="004752AA" w:rsidRPr="002023D3" w:rsidRDefault="004752AA" w:rsidP="00E71C91">
      <w:pPr>
        <w:numPr>
          <w:ilvl w:val="0"/>
          <w:numId w:val="21"/>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As a minimum, the Employers are obliged to use the group accident insurance taken out within the framework of this Collective Labour Agreement for the benefit of the Employees in their employment, the standard package of which offers cover up to a maximum of </w:t>
      </w:r>
      <w:r w:rsidRPr="00E71C91">
        <w:rPr>
          <w:rFonts w:ascii="Lato" w:hAnsi="Lato"/>
          <w:sz w:val="22"/>
          <w:szCs w:val="22"/>
          <w:lang w:val="en-GB"/>
        </w:rPr>
        <w:t xml:space="preserve">€175,000.00 in the event of permanent disability </w:t>
      </w:r>
      <w:r w:rsidR="00004458">
        <w:rPr>
          <w:rFonts w:ascii="Lato" w:hAnsi="Lato"/>
          <w:sz w:val="22"/>
          <w:szCs w:val="22"/>
          <w:lang w:val="en-GB"/>
        </w:rPr>
        <w:t>or</w:t>
      </w:r>
      <w:r w:rsidRPr="00E71C91">
        <w:rPr>
          <w:rFonts w:ascii="Lato" w:hAnsi="Lato"/>
          <w:sz w:val="22"/>
          <w:szCs w:val="22"/>
          <w:lang w:val="en-GB"/>
        </w:rPr>
        <w:t xml:space="preserve"> death.</w:t>
      </w:r>
    </w:p>
    <w:p w14:paraId="06540CFE" w14:textId="77777777" w:rsidR="004752AA" w:rsidRPr="002023D3" w:rsidRDefault="004752AA" w:rsidP="004752AA">
      <w:pPr>
        <w:numPr>
          <w:ilvl w:val="0"/>
          <w:numId w:val="21"/>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Employers are obliged to use the group rehabilitation insurance taken out within the framework of this Collective Labour Agreement for the benefit of the Employees in their employment, the standard package of which offers cover up to a maximum of €10,000.00 per Employee in the event of rehabilitation.</w:t>
      </w:r>
    </w:p>
    <w:p w14:paraId="61832B36" w14:textId="77777777" w:rsidR="004752AA" w:rsidRPr="002023D3" w:rsidRDefault="004752AA" w:rsidP="004752AA">
      <w:pPr>
        <w:numPr>
          <w:ilvl w:val="0"/>
          <w:numId w:val="21"/>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premium for the group accident insurance is at the Employee's expense. The premium for the group rehabilitation insurance is at the Employer's expense.</w:t>
      </w:r>
    </w:p>
    <w:p w14:paraId="001DA6A4" w14:textId="77777777" w:rsidR="004752AA" w:rsidRPr="002023D3" w:rsidRDefault="004752AA" w:rsidP="004752AA">
      <w:pPr>
        <w:numPr>
          <w:ilvl w:val="0"/>
          <w:numId w:val="21"/>
        </w:numPr>
        <w:tabs>
          <w:tab w:val="clear" w:pos="720"/>
          <w:tab w:val="num" w:pos="785"/>
        </w:tabs>
        <w:ind w:left="785" w:hanging="785"/>
        <w:rPr>
          <w:rFonts w:ascii="Lato" w:eastAsia="Arial" w:hAnsi="Lato" w:cs="Arial"/>
          <w:sz w:val="22"/>
          <w:szCs w:val="22"/>
          <w:lang w:val="en-GB"/>
        </w:rPr>
      </w:pPr>
      <w:r>
        <w:rPr>
          <w:rFonts w:ascii="Lato" w:hAnsi="Lato"/>
          <w:sz w:val="22"/>
          <w:szCs w:val="22"/>
          <w:lang w:val="en-GB"/>
        </w:rPr>
        <w:t>The provisions in this article only apply to Employers playing in the paid football competitions (Premier League or First Division).</w:t>
      </w:r>
    </w:p>
    <w:p w14:paraId="0C8E83E6" w14:textId="77777777" w:rsidR="004752AA" w:rsidRPr="002023D3" w:rsidRDefault="004752AA">
      <w:pPr>
        <w:ind w:left="720"/>
        <w:rPr>
          <w:rFonts w:ascii="Lato" w:eastAsia="Arial" w:hAnsi="Lato" w:cs="Arial"/>
          <w:sz w:val="22"/>
          <w:szCs w:val="22"/>
          <w:lang w:val="en-GB"/>
        </w:rPr>
      </w:pPr>
    </w:p>
    <w:p w14:paraId="5266C960" w14:textId="77777777" w:rsidR="004752AA" w:rsidRPr="00870E0E" w:rsidRDefault="004752AA">
      <w:pPr>
        <w:rPr>
          <w:rFonts w:ascii="Lato" w:eastAsia="Arial Bold" w:hAnsi="Lato" w:cs="Arial Bold"/>
          <w:b/>
          <w:sz w:val="22"/>
          <w:szCs w:val="22"/>
        </w:rPr>
      </w:pPr>
      <w:r w:rsidRPr="00870E0E">
        <w:rPr>
          <w:rFonts w:ascii="Lato" w:hAnsi="Lato"/>
          <w:b/>
          <w:bCs/>
          <w:sz w:val="22"/>
          <w:szCs w:val="22"/>
          <w:lang w:val="en-GB"/>
        </w:rPr>
        <w:t>Article 15</w:t>
      </w:r>
    </w:p>
    <w:p w14:paraId="4C484048" w14:textId="77777777" w:rsidR="004752AA" w:rsidRPr="00893A33" w:rsidRDefault="004752AA">
      <w:pPr>
        <w:rPr>
          <w:rFonts w:ascii="Lato" w:eastAsia="Arial" w:hAnsi="Lato" w:cs="Arial"/>
          <w:sz w:val="22"/>
          <w:szCs w:val="22"/>
        </w:rPr>
      </w:pPr>
    </w:p>
    <w:p w14:paraId="0AD6E19A" w14:textId="77777777"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Payment on death</w:t>
      </w:r>
    </w:p>
    <w:p w14:paraId="70998372" w14:textId="77777777" w:rsidR="004752AA" w:rsidRPr="00893A33" w:rsidRDefault="004752AA">
      <w:pPr>
        <w:rPr>
          <w:rFonts w:ascii="Lato" w:eastAsia="Arial" w:hAnsi="Lato" w:cs="Arial"/>
          <w:sz w:val="22"/>
          <w:szCs w:val="22"/>
        </w:rPr>
      </w:pPr>
    </w:p>
    <w:p w14:paraId="4C549696" w14:textId="77777777" w:rsidR="004752AA" w:rsidRPr="002023D3" w:rsidRDefault="004752AA" w:rsidP="004752AA">
      <w:pPr>
        <w:pStyle w:val="Lijstalinea"/>
        <w:numPr>
          <w:ilvl w:val="2"/>
          <w:numId w:val="21"/>
        </w:numPr>
        <w:tabs>
          <w:tab w:val="clear" w:pos="1410"/>
          <w:tab w:val="num" w:pos="709"/>
        </w:tabs>
        <w:ind w:left="720" w:hanging="709"/>
        <w:rPr>
          <w:rFonts w:ascii="Lato" w:eastAsia="Arial" w:hAnsi="Lato" w:cs="Arial"/>
          <w:sz w:val="22"/>
          <w:szCs w:val="22"/>
          <w:lang w:val="en-GB"/>
        </w:rPr>
      </w:pPr>
      <w:r w:rsidRPr="001D6890">
        <w:rPr>
          <w:rFonts w:ascii="Lato" w:hAnsi="Lato"/>
          <w:sz w:val="22"/>
          <w:szCs w:val="22"/>
          <w:lang w:val="en-GB"/>
        </w:rPr>
        <w:t>Upon an Employee’s death, his surviving relatives will be paid a death benefit, based on the average gross Monthly Income in respect of the last four months, over the remaining part of the Month of death plus two consecutive Months. The Employer may deduct from this amount any amounts to which the surviving relatives are entitled in connection with the death of the Employee as football player/contract player pursuant to social security legislation.</w:t>
      </w:r>
    </w:p>
    <w:p w14:paraId="6421E12A" w14:textId="77777777" w:rsidR="004752AA" w:rsidRPr="002023D3" w:rsidRDefault="004752AA" w:rsidP="004752AA">
      <w:pPr>
        <w:pStyle w:val="Lijstalinea"/>
        <w:numPr>
          <w:ilvl w:val="2"/>
          <w:numId w:val="21"/>
        </w:numPr>
        <w:tabs>
          <w:tab w:val="clear" w:pos="1410"/>
          <w:tab w:val="num" w:pos="709"/>
        </w:tabs>
        <w:ind w:left="720" w:hanging="709"/>
        <w:rPr>
          <w:rFonts w:ascii="Lato" w:eastAsia="Arial" w:hAnsi="Lato" w:cs="Arial"/>
          <w:sz w:val="22"/>
          <w:szCs w:val="22"/>
          <w:lang w:val="en-GB"/>
        </w:rPr>
      </w:pPr>
      <w:r w:rsidRPr="001D6890">
        <w:rPr>
          <w:rFonts w:ascii="Lato" w:hAnsi="Lato"/>
          <w:sz w:val="22"/>
          <w:szCs w:val="22"/>
          <w:lang w:val="en-GB"/>
        </w:rPr>
        <w:t>In paragraph 1 of this article, surviving relatives must be understood to be:</w:t>
      </w:r>
    </w:p>
    <w:p w14:paraId="02C7FEF3" w14:textId="77777777" w:rsidR="004752AA" w:rsidRPr="002023D3" w:rsidRDefault="004752AA" w:rsidP="004752AA">
      <w:pPr>
        <w:numPr>
          <w:ilvl w:val="1"/>
          <w:numId w:val="22"/>
        </w:numPr>
        <w:tabs>
          <w:tab w:val="clear" w:pos="1080"/>
          <w:tab w:val="num" w:pos="1113"/>
        </w:tabs>
        <w:ind w:left="1113" w:hanging="393"/>
        <w:rPr>
          <w:rFonts w:ascii="Lato" w:eastAsia="Arial" w:hAnsi="Lato" w:cs="Arial"/>
          <w:sz w:val="22"/>
          <w:szCs w:val="22"/>
          <w:lang w:val="en-GB"/>
        </w:rPr>
      </w:pPr>
      <w:r w:rsidRPr="00893A33">
        <w:rPr>
          <w:rFonts w:ascii="Lato" w:hAnsi="Lato"/>
          <w:sz w:val="22"/>
          <w:szCs w:val="22"/>
          <w:lang w:val="en-GB"/>
        </w:rPr>
        <w:t xml:space="preserve">the Employee's Spouse, provided they did not live apart </w:t>
      </w:r>
      <w:proofErr w:type="gramStart"/>
      <w:r w:rsidRPr="00893A33">
        <w:rPr>
          <w:rFonts w:ascii="Lato" w:hAnsi="Lato"/>
          <w:sz w:val="22"/>
          <w:szCs w:val="22"/>
          <w:lang w:val="en-GB"/>
        </w:rPr>
        <w:t>permanently;</w:t>
      </w:r>
      <w:proofErr w:type="gramEnd"/>
    </w:p>
    <w:p w14:paraId="4D8C58F7" w14:textId="77777777" w:rsidR="004752AA" w:rsidRPr="002023D3" w:rsidRDefault="004752AA" w:rsidP="004752AA">
      <w:pPr>
        <w:numPr>
          <w:ilvl w:val="1"/>
          <w:numId w:val="22"/>
        </w:numPr>
        <w:tabs>
          <w:tab w:val="clear" w:pos="1080"/>
          <w:tab w:val="num" w:pos="1113"/>
        </w:tabs>
        <w:ind w:left="1113" w:hanging="393"/>
        <w:rPr>
          <w:rFonts w:ascii="Lato" w:eastAsia="Arial" w:hAnsi="Lato" w:cs="Arial"/>
          <w:sz w:val="22"/>
          <w:szCs w:val="22"/>
          <w:lang w:val="en-GB"/>
        </w:rPr>
      </w:pPr>
      <w:r w:rsidRPr="00893A33">
        <w:rPr>
          <w:rFonts w:ascii="Lato" w:hAnsi="Lato"/>
          <w:sz w:val="22"/>
          <w:szCs w:val="22"/>
          <w:lang w:val="en-GB"/>
        </w:rPr>
        <w:t>if the Spouse is no longer alive, or if the spouses live apart permanently: the minor legitimate or acknowledged natural children.</w:t>
      </w:r>
    </w:p>
    <w:p w14:paraId="1C3DC76A" w14:textId="7B183FF8" w:rsidR="004752AA" w:rsidRPr="009217B3" w:rsidRDefault="004752AA" w:rsidP="009217B3">
      <w:pPr>
        <w:pStyle w:val="Lijstalinea"/>
        <w:numPr>
          <w:ilvl w:val="2"/>
          <w:numId w:val="21"/>
        </w:numPr>
        <w:tabs>
          <w:tab w:val="clear" w:pos="1410"/>
          <w:tab w:val="num" w:pos="1276"/>
        </w:tabs>
        <w:ind w:left="709" w:hanging="709"/>
        <w:rPr>
          <w:rFonts w:ascii="Lato" w:eastAsia="Arial" w:hAnsi="Lato" w:cs="Arial"/>
          <w:sz w:val="22"/>
          <w:szCs w:val="22"/>
          <w:lang w:val="en-GB"/>
        </w:rPr>
      </w:pPr>
      <w:r w:rsidRPr="009217B3">
        <w:rPr>
          <w:rFonts w:ascii="Lato" w:hAnsi="Lato"/>
          <w:sz w:val="22"/>
          <w:szCs w:val="22"/>
          <w:lang w:val="en-GB"/>
        </w:rPr>
        <w:t>No payment will be due if there is no entitlement to a benefit pursuant to social security legislation through actions of the Employee.</w:t>
      </w:r>
    </w:p>
    <w:p w14:paraId="0917E329" w14:textId="77777777" w:rsidR="004752AA" w:rsidRPr="002023D3" w:rsidRDefault="004752AA">
      <w:pPr>
        <w:rPr>
          <w:rFonts w:ascii="Lato" w:eastAsia="Arial Bold" w:hAnsi="Lato" w:cs="Arial Bold"/>
          <w:sz w:val="22"/>
          <w:szCs w:val="22"/>
          <w:lang w:val="en-GB"/>
        </w:rPr>
      </w:pPr>
    </w:p>
    <w:p w14:paraId="673FC4A4" w14:textId="77777777" w:rsidR="002023D3" w:rsidRDefault="002023D3">
      <w:pPr>
        <w:rPr>
          <w:rFonts w:ascii="Lato" w:hAnsi="Lato"/>
          <w:b/>
          <w:bCs/>
          <w:sz w:val="22"/>
          <w:szCs w:val="22"/>
          <w:lang w:val="en-GB"/>
        </w:rPr>
      </w:pPr>
    </w:p>
    <w:p w14:paraId="6C0659B9" w14:textId="77777777" w:rsidR="002023D3" w:rsidRDefault="002023D3">
      <w:pPr>
        <w:rPr>
          <w:rFonts w:ascii="Lato" w:hAnsi="Lato"/>
          <w:b/>
          <w:bCs/>
          <w:sz w:val="22"/>
          <w:szCs w:val="22"/>
          <w:lang w:val="en-GB"/>
        </w:rPr>
      </w:pPr>
    </w:p>
    <w:p w14:paraId="69FDBBAF" w14:textId="77777777" w:rsidR="002023D3" w:rsidRDefault="002023D3">
      <w:pPr>
        <w:rPr>
          <w:rFonts w:ascii="Lato" w:hAnsi="Lato"/>
          <w:b/>
          <w:bCs/>
          <w:sz w:val="22"/>
          <w:szCs w:val="22"/>
          <w:lang w:val="en-GB"/>
        </w:rPr>
      </w:pPr>
    </w:p>
    <w:p w14:paraId="74725177" w14:textId="4AAD009F" w:rsidR="004752AA" w:rsidRPr="002023D3" w:rsidRDefault="004752AA">
      <w:pPr>
        <w:rPr>
          <w:rFonts w:ascii="Lato" w:eastAsia="Arial Bold" w:hAnsi="Lato" w:cs="Arial Bold"/>
          <w:b/>
          <w:sz w:val="22"/>
          <w:szCs w:val="22"/>
          <w:lang w:val="en-GB"/>
        </w:rPr>
      </w:pPr>
      <w:r w:rsidRPr="00FD4BBD">
        <w:rPr>
          <w:rFonts w:ascii="Lato" w:hAnsi="Lato"/>
          <w:b/>
          <w:bCs/>
          <w:sz w:val="22"/>
          <w:szCs w:val="22"/>
          <w:lang w:val="en-GB"/>
        </w:rPr>
        <w:t>Article 16</w:t>
      </w:r>
    </w:p>
    <w:p w14:paraId="60AC3D90" w14:textId="77777777" w:rsidR="004752AA" w:rsidRPr="002023D3" w:rsidRDefault="004752AA">
      <w:pPr>
        <w:rPr>
          <w:rFonts w:ascii="Lato" w:eastAsia="Arial Bold" w:hAnsi="Lato" w:cs="Arial Bold"/>
          <w:sz w:val="22"/>
          <w:szCs w:val="22"/>
          <w:u w:val="single"/>
          <w:lang w:val="en-GB"/>
        </w:rPr>
      </w:pPr>
    </w:p>
    <w:p w14:paraId="4AC2968D" w14:textId="77777777" w:rsidR="004752AA" w:rsidRPr="002023D3" w:rsidRDefault="004752AA">
      <w:pPr>
        <w:rPr>
          <w:rFonts w:ascii="Lato" w:eastAsia="Arial" w:hAnsi="Lato" w:cs="Arial"/>
          <w:sz w:val="22"/>
          <w:szCs w:val="22"/>
          <w:u w:val="single"/>
          <w:lang w:val="en-GB"/>
        </w:rPr>
      </w:pPr>
      <w:r w:rsidRPr="00893A33">
        <w:rPr>
          <w:rFonts w:ascii="Lato" w:hAnsi="Lato"/>
          <w:sz w:val="22"/>
          <w:szCs w:val="22"/>
          <w:u w:val="single"/>
          <w:lang w:val="en-GB"/>
        </w:rPr>
        <w:t>ANW shortfall</w:t>
      </w:r>
    </w:p>
    <w:p w14:paraId="261685E0" w14:textId="77777777" w:rsidR="004752AA" w:rsidRPr="002023D3" w:rsidRDefault="004752AA">
      <w:pPr>
        <w:rPr>
          <w:rFonts w:ascii="Lato" w:eastAsia="Arial" w:hAnsi="Lato" w:cs="Arial"/>
          <w:sz w:val="22"/>
          <w:szCs w:val="22"/>
          <w:u w:val="single"/>
          <w:lang w:val="en-GB"/>
        </w:rPr>
      </w:pPr>
    </w:p>
    <w:p w14:paraId="491AB65F" w14:textId="77777777" w:rsidR="004752AA" w:rsidRPr="002023D3" w:rsidRDefault="004752AA">
      <w:pPr>
        <w:rPr>
          <w:rFonts w:ascii="Lato" w:eastAsia="Arial" w:hAnsi="Lato" w:cs="Arial"/>
          <w:sz w:val="22"/>
          <w:szCs w:val="22"/>
          <w:lang w:val="en-GB"/>
        </w:rPr>
      </w:pPr>
      <w:r w:rsidRPr="00893A33">
        <w:rPr>
          <w:rFonts w:ascii="Lato" w:hAnsi="Lato"/>
          <w:sz w:val="22"/>
          <w:szCs w:val="22"/>
          <w:lang w:val="en-GB"/>
        </w:rPr>
        <w:t xml:space="preserve">The Employer will reimburse the married Employee who is exempt from participation in the CFK transitional arrangement for the costs of the insurance to be taken out to cover the ANW shortfall for his Spouse. </w:t>
      </w:r>
    </w:p>
    <w:p w14:paraId="20D325BE" w14:textId="77777777" w:rsidR="004752AA" w:rsidRPr="002023D3" w:rsidRDefault="004752AA">
      <w:pPr>
        <w:rPr>
          <w:rFonts w:ascii="Lato" w:eastAsia="Arial Bold" w:hAnsi="Lato" w:cs="Arial Bold"/>
          <w:sz w:val="22"/>
          <w:szCs w:val="22"/>
          <w:lang w:val="en-GB"/>
        </w:rPr>
      </w:pPr>
    </w:p>
    <w:p w14:paraId="5F5BAB96" w14:textId="77777777" w:rsidR="004752AA" w:rsidRPr="00FD4BBD" w:rsidRDefault="004752AA">
      <w:pPr>
        <w:rPr>
          <w:rFonts w:ascii="Lato" w:eastAsia="Arial Bold" w:hAnsi="Lato" w:cs="Arial Bold"/>
          <w:b/>
          <w:sz w:val="22"/>
          <w:szCs w:val="22"/>
        </w:rPr>
      </w:pPr>
      <w:r w:rsidRPr="00FD4BBD">
        <w:rPr>
          <w:rFonts w:ascii="Lato" w:hAnsi="Lato"/>
          <w:b/>
          <w:bCs/>
          <w:sz w:val="22"/>
          <w:szCs w:val="22"/>
          <w:lang w:val="en-GB"/>
        </w:rPr>
        <w:t>Article 17</w:t>
      </w:r>
    </w:p>
    <w:p w14:paraId="5AD270DB" w14:textId="77777777" w:rsidR="004752AA" w:rsidRPr="00893A33" w:rsidRDefault="004752AA">
      <w:pPr>
        <w:rPr>
          <w:rFonts w:ascii="Lato" w:eastAsia="Arial" w:hAnsi="Lato" w:cs="Arial"/>
          <w:sz w:val="22"/>
          <w:szCs w:val="22"/>
          <w:u w:val="single"/>
        </w:rPr>
      </w:pPr>
    </w:p>
    <w:p w14:paraId="564079D1" w14:textId="77777777"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Training and social supervision</w:t>
      </w:r>
    </w:p>
    <w:p w14:paraId="028E3539" w14:textId="77777777" w:rsidR="004752AA" w:rsidRPr="00893A33" w:rsidRDefault="004752AA">
      <w:pPr>
        <w:rPr>
          <w:rFonts w:ascii="Lato" w:eastAsia="Arial" w:hAnsi="Lato" w:cs="Arial"/>
          <w:sz w:val="22"/>
          <w:szCs w:val="22"/>
        </w:rPr>
      </w:pPr>
    </w:p>
    <w:p w14:paraId="249C8D92" w14:textId="77777777" w:rsidR="004752AA" w:rsidRPr="002023D3" w:rsidRDefault="004752AA" w:rsidP="004752AA">
      <w:pPr>
        <w:numPr>
          <w:ilvl w:val="0"/>
          <w:numId w:val="2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The Employers and the Parties will promote the training as professional football player of those persons who wish to work as such. </w:t>
      </w:r>
    </w:p>
    <w:p w14:paraId="24EFE6EB" w14:textId="77777777" w:rsidR="004752AA" w:rsidRPr="002023D3" w:rsidRDefault="004752AA" w:rsidP="004752AA">
      <w:pPr>
        <w:numPr>
          <w:ilvl w:val="0"/>
          <w:numId w:val="23"/>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Employers and the Parties will promote activities to prepare the Employees for a future social career.</w:t>
      </w:r>
    </w:p>
    <w:p w14:paraId="227A9DCA" w14:textId="77777777" w:rsidR="004752AA" w:rsidRPr="002023D3" w:rsidRDefault="004752AA">
      <w:pPr>
        <w:rPr>
          <w:rFonts w:ascii="Lato" w:eastAsia="Arial Bold" w:hAnsi="Lato" w:cs="Arial Bold"/>
          <w:sz w:val="22"/>
          <w:szCs w:val="22"/>
          <w:lang w:val="en-GB"/>
        </w:rPr>
      </w:pPr>
    </w:p>
    <w:p w14:paraId="55040EBF" w14:textId="77777777" w:rsidR="004752AA" w:rsidRPr="002023D3" w:rsidRDefault="004752AA">
      <w:pPr>
        <w:rPr>
          <w:rFonts w:ascii="Lato" w:eastAsia="Arial" w:hAnsi="Lato" w:cs="Arial"/>
          <w:b/>
          <w:sz w:val="22"/>
          <w:szCs w:val="22"/>
          <w:lang w:val="en-GB"/>
        </w:rPr>
      </w:pPr>
      <w:r w:rsidRPr="00FD4BBD">
        <w:rPr>
          <w:rFonts w:ascii="Lato" w:hAnsi="Lato"/>
          <w:b/>
          <w:bCs/>
          <w:sz w:val="22"/>
          <w:szCs w:val="22"/>
          <w:lang w:val="en-GB"/>
        </w:rPr>
        <w:t>Article 18</w:t>
      </w:r>
    </w:p>
    <w:p w14:paraId="17B6905A" w14:textId="77777777" w:rsidR="004752AA" w:rsidRPr="002023D3" w:rsidRDefault="004752AA">
      <w:pPr>
        <w:rPr>
          <w:rFonts w:ascii="Lato" w:eastAsia="Arial" w:hAnsi="Lato" w:cs="Arial"/>
          <w:sz w:val="22"/>
          <w:szCs w:val="22"/>
          <w:u w:val="single"/>
          <w:lang w:val="en-GB"/>
        </w:rPr>
      </w:pPr>
    </w:p>
    <w:p w14:paraId="51CC93CD" w14:textId="77777777" w:rsidR="004752AA" w:rsidRPr="002023D3" w:rsidRDefault="004752AA">
      <w:pPr>
        <w:rPr>
          <w:rFonts w:ascii="Lato" w:eastAsia="Arial" w:hAnsi="Lato" w:cs="Arial"/>
          <w:sz w:val="22"/>
          <w:szCs w:val="22"/>
          <w:lang w:val="en-GB"/>
        </w:rPr>
      </w:pPr>
      <w:r w:rsidRPr="00893A33">
        <w:rPr>
          <w:rFonts w:ascii="Lato" w:hAnsi="Lato"/>
          <w:sz w:val="22"/>
          <w:szCs w:val="22"/>
          <w:u w:val="single"/>
          <w:lang w:val="en-GB"/>
        </w:rPr>
        <w:t>Players Council</w:t>
      </w:r>
    </w:p>
    <w:p w14:paraId="304F07C6" w14:textId="77777777" w:rsidR="004752AA" w:rsidRPr="002023D3" w:rsidRDefault="004752AA">
      <w:pPr>
        <w:rPr>
          <w:rFonts w:ascii="Lato" w:eastAsia="Arial" w:hAnsi="Lato" w:cs="Arial"/>
          <w:sz w:val="22"/>
          <w:szCs w:val="22"/>
          <w:lang w:val="en-GB"/>
        </w:rPr>
      </w:pPr>
    </w:p>
    <w:p w14:paraId="62EA0AC6" w14:textId="77777777" w:rsidR="004752AA" w:rsidRPr="002023D3" w:rsidRDefault="004752AA">
      <w:pPr>
        <w:rPr>
          <w:rFonts w:ascii="Lato" w:eastAsia="Arial" w:hAnsi="Lato" w:cs="Arial"/>
          <w:sz w:val="22"/>
          <w:szCs w:val="22"/>
          <w:lang w:val="en-GB"/>
        </w:rPr>
      </w:pPr>
      <w:r w:rsidRPr="00893A33">
        <w:rPr>
          <w:rFonts w:ascii="Lato" w:hAnsi="Lato"/>
          <w:sz w:val="22"/>
          <w:szCs w:val="22"/>
          <w:lang w:val="en-GB"/>
        </w:rPr>
        <w:t>The Employees of an Employer have the right to set up a Players Council with that Employer. The Parties will strive to draw up standard regulations for the Players Council and to enclose such with this Collective Labour Agreement as an appendix. The tasks and powers of the Players Council with an Employer will be agreed upon between this Employer and the Players Council, with due observance of the regulations contained in the standard regulations referred to in the previous sentence of this article, if the Parties have agreed on that.</w:t>
      </w:r>
    </w:p>
    <w:p w14:paraId="47AC3196" w14:textId="77777777" w:rsidR="004752AA" w:rsidRPr="002023D3" w:rsidRDefault="004752AA">
      <w:pPr>
        <w:rPr>
          <w:rFonts w:ascii="Lato" w:eastAsia="Arial Bold" w:hAnsi="Lato" w:cs="Arial Bold"/>
          <w:sz w:val="22"/>
          <w:szCs w:val="22"/>
          <w:lang w:val="en-GB"/>
        </w:rPr>
      </w:pPr>
    </w:p>
    <w:p w14:paraId="33F7114C" w14:textId="77777777" w:rsidR="004752AA" w:rsidRPr="00FD4BBD" w:rsidRDefault="004752AA">
      <w:pPr>
        <w:rPr>
          <w:rFonts w:ascii="Lato" w:eastAsia="Arial Bold" w:hAnsi="Lato" w:cs="Arial Bold"/>
          <w:b/>
          <w:sz w:val="22"/>
          <w:szCs w:val="22"/>
        </w:rPr>
      </w:pPr>
      <w:r w:rsidRPr="00FD4BBD">
        <w:rPr>
          <w:rFonts w:ascii="Lato" w:hAnsi="Lato"/>
          <w:b/>
          <w:bCs/>
          <w:sz w:val="22"/>
          <w:szCs w:val="22"/>
          <w:lang w:val="en-GB"/>
        </w:rPr>
        <w:t>Article 19</w:t>
      </w:r>
    </w:p>
    <w:p w14:paraId="285F673A" w14:textId="77777777" w:rsidR="004752AA" w:rsidRPr="00893A33" w:rsidRDefault="004752AA">
      <w:pPr>
        <w:rPr>
          <w:rFonts w:ascii="Lato" w:eastAsia="Arial" w:hAnsi="Lato" w:cs="Arial"/>
          <w:sz w:val="22"/>
          <w:szCs w:val="22"/>
        </w:rPr>
      </w:pPr>
    </w:p>
    <w:p w14:paraId="6F07F502" w14:textId="77777777"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Travel expenses</w:t>
      </w:r>
    </w:p>
    <w:p w14:paraId="1F4F3EDF" w14:textId="77777777" w:rsidR="004752AA" w:rsidRPr="00893A33" w:rsidRDefault="004752AA">
      <w:pPr>
        <w:rPr>
          <w:rFonts w:ascii="Lato" w:eastAsia="Arial" w:hAnsi="Lato" w:cs="Arial"/>
          <w:sz w:val="22"/>
          <w:szCs w:val="22"/>
          <w:u w:val="single"/>
        </w:rPr>
      </w:pPr>
    </w:p>
    <w:p w14:paraId="3E2BAF47" w14:textId="77777777" w:rsidR="004752AA" w:rsidRPr="002023D3" w:rsidRDefault="004752AA" w:rsidP="004752AA">
      <w:pPr>
        <w:numPr>
          <w:ilvl w:val="0"/>
          <w:numId w:val="2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Employee is entitled to reimbursement of travel and accommodation expenses incurred in the performance of his duties.</w:t>
      </w:r>
    </w:p>
    <w:p w14:paraId="2CF00E76" w14:textId="77777777" w:rsidR="004752AA" w:rsidRPr="002023D3" w:rsidRDefault="004752AA" w:rsidP="004752AA">
      <w:pPr>
        <w:numPr>
          <w:ilvl w:val="0"/>
          <w:numId w:val="24"/>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Employee is entitled to a (tax exempt) allowance for the actual costs incurred by the Employee himself in commuting in accordance with applicable statutory regulations.</w:t>
      </w:r>
    </w:p>
    <w:p w14:paraId="10678C47" w14:textId="77777777" w:rsidR="004752AA" w:rsidRPr="002023D3" w:rsidRDefault="004752AA" w:rsidP="004752AA">
      <w:pPr>
        <w:numPr>
          <w:ilvl w:val="0"/>
          <w:numId w:val="24"/>
        </w:numPr>
        <w:tabs>
          <w:tab w:val="clear" w:pos="720"/>
          <w:tab w:val="num" w:pos="785"/>
        </w:tabs>
        <w:ind w:left="785" w:hanging="785"/>
        <w:rPr>
          <w:rFonts w:ascii="Lato" w:eastAsia="Arial" w:hAnsi="Lato" w:cs="Arial"/>
          <w:sz w:val="22"/>
          <w:szCs w:val="22"/>
          <w:lang w:val="en-GB"/>
        </w:rPr>
      </w:pPr>
      <w:r w:rsidRPr="00FD4BBD">
        <w:rPr>
          <w:rFonts w:ascii="Lato" w:hAnsi="Lato"/>
          <w:sz w:val="22"/>
          <w:szCs w:val="22"/>
          <w:lang w:val="en-GB"/>
        </w:rPr>
        <w:t>If the Employer makes use of a lease car, any reimbursement of commuting costs as referred to in paragraph 2 of this article will lapse.</w:t>
      </w:r>
    </w:p>
    <w:p w14:paraId="6F7D373D" w14:textId="77777777" w:rsidR="004752AA" w:rsidRPr="002023D3" w:rsidRDefault="004752AA">
      <w:pPr>
        <w:rPr>
          <w:rFonts w:ascii="Lato" w:eastAsia="Arial Bold" w:hAnsi="Lato" w:cs="Arial Bold"/>
          <w:sz w:val="22"/>
          <w:szCs w:val="22"/>
          <w:lang w:val="en-GB"/>
        </w:rPr>
      </w:pPr>
    </w:p>
    <w:p w14:paraId="31BD08E3" w14:textId="77777777" w:rsidR="004752AA" w:rsidRPr="002023D3" w:rsidRDefault="004752AA">
      <w:pPr>
        <w:rPr>
          <w:rFonts w:ascii="Lato" w:eastAsia="Arial" w:hAnsi="Lato" w:cs="Arial"/>
          <w:b/>
          <w:sz w:val="22"/>
          <w:szCs w:val="22"/>
          <w:lang w:val="en-GB"/>
        </w:rPr>
      </w:pPr>
      <w:r w:rsidRPr="00FD4BBD">
        <w:rPr>
          <w:rFonts w:ascii="Lato" w:hAnsi="Lato"/>
          <w:b/>
          <w:bCs/>
          <w:sz w:val="22"/>
          <w:szCs w:val="22"/>
          <w:lang w:val="en-GB"/>
        </w:rPr>
        <w:t>Article 20</w:t>
      </w:r>
    </w:p>
    <w:p w14:paraId="3C0AAB55" w14:textId="77777777" w:rsidR="004752AA" w:rsidRPr="002023D3" w:rsidRDefault="004752AA">
      <w:pPr>
        <w:rPr>
          <w:rFonts w:ascii="Lato" w:eastAsia="Arial" w:hAnsi="Lato" w:cs="Arial"/>
          <w:sz w:val="22"/>
          <w:szCs w:val="22"/>
          <w:lang w:val="en-GB"/>
        </w:rPr>
      </w:pPr>
    </w:p>
    <w:p w14:paraId="005B9E92" w14:textId="77777777" w:rsidR="004752AA" w:rsidRPr="002023D3" w:rsidRDefault="004752AA">
      <w:pPr>
        <w:rPr>
          <w:rFonts w:ascii="Lato" w:eastAsia="Arial" w:hAnsi="Lato" w:cs="Arial"/>
          <w:sz w:val="22"/>
          <w:szCs w:val="22"/>
          <w:u w:val="single"/>
          <w:lang w:val="en-GB"/>
        </w:rPr>
      </w:pPr>
      <w:r w:rsidRPr="00893A33">
        <w:rPr>
          <w:rFonts w:ascii="Lato" w:hAnsi="Lato"/>
          <w:sz w:val="22"/>
          <w:szCs w:val="22"/>
          <w:u w:val="single"/>
          <w:lang w:val="en-GB"/>
        </w:rPr>
        <w:t>Merger, reorganisation, dissolution</w:t>
      </w:r>
    </w:p>
    <w:p w14:paraId="55DEED7A" w14:textId="77777777" w:rsidR="004752AA" w:rsidRPr="002023D3" w:rsidRDefault="004752AA">
      <w:pPr>
        <w:rPr>
          <w:rFonts w:ascii="Lato" w:eastAsia="Arial" w:hAnsi="Lato" w:cs="Arial"/>
          <w:sz w:val="22"/>
          <w:szCs w:val="22"/>
          <w:lang w:val="en-GB"/>
        </w:rPr>
      </w:pPr>
    </w:p>
    <w:p w14:paraId="64494221" w14:textId="77777777" w:rsidR="004752AA" w:rsidRPr="002023D3" w:rsidRDefault="004752AA">
      <w:pPr>
        <w:rPr>
          <w:rFonts w:ascii="Lato" w:eastAsia="Arial" w:hAnsi="Lato" w:cs="Arial"/>
          <w:sz w:val="22"/>
          <w:szCs w:val="22"/>
          <w:lang w:val="en-GB"/>
        </w:rPr>
      </w:pPr>
      <w:r w:rsidRPr="00893A33">
        <w:rPr>
          <w:rFonts w:ascii="Lato" w:hAnsi="Lato"/>
          <w:sz w:val="22"/>
          <w:szCs w:val="22"/>
          <w:lang w:val="en-GB"/>
        </w:rPr>
        <w:t>In connection with the obligations arising from the SER Merger Code of Conduct, an Employer considering to:</w:t>
      </w:r>
    </w:p>
    <w:p w14:paraId="697AC7EC" w14:textId="77777777" w:rsidR="004752AA" w:rsidRPr="00893A33" w:rsidRDefault="004752AA" w:rsidP="004752AA">
      <w:pPr>
        <w:numPr>
          <w:ilvl w:val="0"/>
          <w:numId w:val="25"/>
        </w:numPr>
        <w:tabs>
          <w:tab w:val="clear" w:pos="360"/>
          <w:tab w:val="num" w:pos="393"/>
        </w:tabs>
        <w:ind w:left="393" w:hanging="393"/>
        <w:rPr>
          <w:rFonts w:ascii="Lato" w:eastAsia="Arial" w:hAnsi="Lato" w:cs="Arial"/>
          <w:sz w:val="22"/>
          <w:szCs w:val="22"/>
        </w:rPr>
      </w:pPr>
      <w:r w:rsidRPr="00893A33">
        <w:rPr>
          <w:rFonts w:ascii="Lato" w:hAnsi="Lato"/>
          <w:sz w:val="22"/>
          <w:szCs w:val="22"/>
          <w:lang w:val="en-GB"/>
        </w:rPr>
        <w:t xml:space="preserve">enter into a </w:t>
      </w:r>
      <w:proofErr w:type="gramStart"/>
      <w:r w:rsidRPr="00893A33">
        <w:rPr>
          <w:rFonts w:ascii="Lato" w:hAnsi="Lato"/>
          <w:sz w:val="22"/>
          <w:szCs w:val="22"/>
          <w:lang w:val="en-GB"/>
        </w:rPr>
        <w:t>merger;</w:t>
      </w:r>
      <w:proofErr w:type="gramEnd"/>
    </w:p>
    <w:p w14:paraId="2654A411" w14:textId="77777777" w:rsidR="004752AA" w:rsidRPr="002023D3" w:rsidRDefault="004752AA" w:rsidP="004752AA">
      <w:pPr>
        <w:numPr>
          <w:ilvl w:val="0"/>
          <w:numId w:val="25"/>
        </w:numPr>
        <w:tabs>
          <w:tab w:val="clear" w:pos="360"/>
          <w:tab w:val="num" w:pos="393"/>
        </w:tabs>
        <w:ind w:left="393" w:hanging="393"/>
        <w:rPr>
          <w:rFonts w:ascii="Lato" w:eastAsia="Arial" w:hAnsi="Lato" w:cs="Arial"/>
          <w:sz w:val="22"/>
          <w:szCs w:val="22"/>
          <w:lang w:val="en-GB"/>
        </w:rPr>
      </w:pPr>
      <w:r w:rsidRPr="00893A33">
        <w:rPr>
          <w:rFonts w:ascii="Lato" w:hAnsi="Lato"/>
          <w:sz w:val="22"/>
          <w:szCs w:val="22"/>
          <w:lang w:val="en-GB"/>
        </w:rPr>
        <w:t xml:space="preserve">implement a far-reaching </w:t>
      </w:r>
      <w:proofErr w:type="gramStart"/>
      <w:r w:rsidRPr="00893A33">
        <w:rPr>
          <w:rFonts w:ascii="Lato" w:hAnsi="Lato"/>
          <w:sz w:val="22"/>
          <w:szCs w:val="22"/>
          <w:lang w:val="en-GB"/>
        </w:rPr>
        <w:t>reorganisation;</w:t>
      </w:r>
      <w:proofErr w:type="gramEnd"/>
    </w:p>
    <w:p w14:paraId="1826F945" w14:textId="77777777" w:rsidR="004752AA" w:rsidRPr="002023D3" w:rsidRDefault="004752AA" w:rsidP="004752AA">
      <w:pPr>
        <w:numPr>
          <w:ilvl w:val="0"/>
          <w:numId w:val="25"/>
        </w:numPr>
        <w:tabs>
          <w:tab w:val="clear" w:pos="360"/>
          <w:tab w:val="num" w:pos="393"/>
        </w:tabs>
        <w:ind w:left="393" w:hanging="393"/>
        <w:rPr>
          <w:rFonts w:ascii="Lato" w:eastAsia="Arial" w:hAnsi="Lato" w:cs="Arial"/>
          <w:sz w:val="22"/>
          <w:szCs w:val="22"/>
          <w:lang w:val="en-GB"/>
        </w:rPr>
      </w:pPr>
      <w:r w:rsidRPr="00893A33">
        <w:rPr>
          <w:rFonts w:ascii="Lato" w:hAnsi="Lato"/>
          <w:sz w:val="22"/>
          <w:szCs w:val="22"/>
          <w:lang w:val="en-GB"/>
        </w:rPr>
        <w:t xml:space="preserve">decide on dissolution of the professional football </w:t>
      </w:r>
      <w:proofErr w:type="gramStart"/>
      <w:r w:rsidRPr="00893A33">
        <w:rPr>
          <w:rFonts w:ascii="Lato" w:hAnsi="Lato"/>
          <w:sz w:val="22"/>
          <w:szCs w:val="22"/>
          <w:lang w:val="en-GB"/>
        </w:rPr>
        <w:t>organisation;</w:t>
      </w:r>
      <w:proofErr w:type="gramEnd"/>
    </w:p>
    <w:p w14:paraId="2A357E6B" w14:textId="77777777" w:rsidR="004752AA" w:rsidRPr="002023D3" w:rsidRDefault="004752AA">
      <w:pPr>
        <w:rPr>
          <w:rFonts w:ascii="Lato" w:eastAsia="Arial Bold" w:hAnsi="Lato" w:cs="Arial Bold"/>
          <w:sz w:val="22"/>
          <w:szCs w:val="22"/>
          <w:lang w:val="en-GB"/>
        </w:rPr>
      </w:pPr>
      <w:r w:rsidRPr="00893A33">
        <w:rPr>
          <w:rFonts w:ascii="Lato" w:hAnsi="Lato"/>
          <w:sz w:val="22"/>
          <w:szCs w:val="22"/>
          <w:lang w:val="en-GB"/>
        </w:rPr>
        <w:t xml:space="preserve">will, as soon as possible in the light of the necessary confidentiality, inform the FBO,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the VVCS, the Players Council and the relevant Employees of the measures considered. Following this, the Employer will discuss the measures and any social consequences thereof for the relevant Employees with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and the VVCS as well as the Players Council.</w:t>
      </w:r>
    </w:p>
    <w:p w14:paraId="613FAB1B" w14:textId="77777777" w:rsidR="004752AA" w:rsidRPr="002023D3" w:rsidRDefault="004752AA">
      <w:pPr>
        <w:rPr>
          <w:rFonts w:ascii="Lato" w:eastAsia="Arial Bold" w:hAnsi="Lato" w:cs="Arial Bold"/>
          <w:sz w:val="22"/>
          <w:szCs w:val="22"/>
          <w:lang w:val="en-GB"/>
        </w:rPr>
      </w:pPr>
    </w:p>
    <w:p w14:paraId="62941BA6" w14:textId="77777777" w:rsidR="004752AA" w:rsidRPr="002023D3" w:rsidRDefault="004752AA">
      <w:pPr>
        <w:rPr>
          <w:rFonts w:ascii="Lato" w:eastAsia="Arial Bold" w:hAnsi="Lato" w:cs="Arial Bold"/>
          <w:b/>
          <w:sz w:val="22"/>
          <w:szCs w:val="22"/>
          <w:lang w:val="en-GB"/>
        </w:rPr>
      </w:pPr>
      <w:r w:rsidRPr="00FD4BBD">
        <w:rPr>
          <w:rFonts w:ascii="Lato" w:hAnsi="Lato"/>
          <w:b/>
          <w:bCs/>
          <w:sz w:val="22"/>
          <w:szCs w:val="22"/>
          <w:lang w:val="en-GB"/>
        </w:rPr>
        <w:t>Article 21</w:t>
      </w:r>
    </w:p>
    <w:p w14:paraId="66F59E45" w14:textId="77777777" w:rsidR="004752AA" w:rsidRPr="002023D3" w:rsidRDefault="004752AA">
      <w:pPr>
        <w:rPr>
          <w:rFonts w:ascii="Lato" w:eastAsia="Arial" w:hAnsi="Lato" w:cs="Arial"/>
          <w:sz w:val="22"/>
          <w:szCs w:val="22"/>
          <w:lang w:val="en-GB"/>
        </w:rPr>
      </w:pPr>
    </w:p>
    <w:p w14:paraId="77C5BDA4" w14:textId="77777777" w:rsidR="004752AA" w:rsidRPr="002023D3" w:rsidRDefault="004752AA">
      <w:pPr>
        <w:rPr>
          <w:rFonts w:ascii="Lato" w:eastAsia="Arial" w:hAnsi="Lato" w:cs="Arial"/>
          <w:sz w:val="22"/>
          <w:szCs w:val="22"/>
          <w:u w:val="single"/>
          <w:lang w:val="en-GB"/>
        </w:rPr>
      </w:pPr>
      <w:r w:rsidRPr="00893A33">
        <w:rPr>
          <w:rFonts w:ascii="Lato" w:hAnsi="Lato"/>
          <w:sz w:val="22"/>
          <w:szCs w:val="22"/>
          <w:u w:val="single"/>
          <w:lang w:val="en-GB"/>
        </w:rPr>
        <w:t>Disciplinary action</w:t>
      </w:r>
    </w:p>
    <w:p w14:paraId="78093117" w14:textId="77777777" w:rsidR="004752AA" w:rsidRPr="002023D3" w:rsidRDefault="004752AA">
      <w:pPr>
        <w:rPr>
          <w:rFonts w:ascii="Lato" w:eastAsia="Arial" w:hAnsi="Lato" w:cs="Arial"/>
          <w:sz w:val="22"/>
          <w:szCs w:val="22"/>
          <w:u w:val="single"/>
          <w:lang w:val="en-GB"/>
        </w:rPr>
      </w:pPr>
    </w:p>
    <w:p w14:paraId="13AD2A95" w14:textId="77777777" w:rsidR="004752AA" w:rsidRPr="002023D3" w:rsidRDefault="004752AA">
      <w:pPr>
        <w:rPr>
          <w:rFonts w:ascii="Lato" w:eastAsia="Arial" w:hAnsi="Lato" w:cs="Arial"/>
          <w:sz w:val="22"/>
          <w:szCs w:val="22"/>
          <w:lang w:val="en-GB"/>
        </w:rPr>
      </w:pPr>
      <w:r w:rsidRPr="00893A33">
        <w:rPr>
          <w:rFonts w:ascii="Lato" w:hAnsi="Lato"/>
          <w:sz w:val="22"/>
          <w:szCs w:val="22"/>
          <w:lang w:val="en-GB"/>
        </w:rPr>
        <w:t>With due observance of the statutory provisions, the Employer may take disciplinary action against an Employee who fails to fulfil his obligations under the employment agreement.</w:t>
      </w:r>
    </w:p>
    <w:p w14:paraId="754746E8" w14:textId="77777777" w:rsidR="004752AA" w:rsidRPr="002023D3" w:rsidRDefault="004752AA">
      <w:pPr>
        <w:rPr>
          <w:rFonts w:ascii="Lato" w:hAnsi="Lato"/>
          <w:i/>
          <w:iCs/>
          <w:sz w:val="22"/>
          <w:szCs w:val="22"/>
          <w:u w:val="single"/>
          <w:lang w:val="en-GB"/>
        </w:rPr>
      </w:pPr>
    </w:p>
    <w:p w14:paraId="4A7815A3" w14:textId="77777777" w:rsidR="004752AA" w:rsidRPr="002023D3" w:rsidRDefault="004752AA">
      <w:pPr>
        <w:rPr>
          <w:rFonts w:ascii="Lato" w:eastAsia="Arial" w:hAnsi="Lato" w:cs="Arial"/>
          <w:i/>
          <w:iCs/>
          <w:sz w:val="22"/>
          <w:szCs w:val="22"/>
          <w:u w:val="single"/>
          <w:lang w:val="en-GB"/>
        </w:rPr>
      </w:pPr>
      <w:r w:rsidRPr="00893A33">
        <w:rPr>
          <w:rFonts w:ascii="Lato" w:hAnsi="Lato"/>
          <w:i/>
          <w:iCs/>
          <w:sz w:val="22"/>
          <w:szCs w:val="22"/>
          <w:u w:val="single"/>
          <w:lang w:val="en-GB"/>
        </w:rPr>
        <w:t>Explanatory notes to Article 21</w:t>
      </w:r>
    </w:p>
    <w:p w14:paraId="7BE2E2A8" w14:textId="77777777" w:rsidR="004752AA" w:rsidRPr="002023D3" w:rsidRDefault="004752AA">
      <w:pPr>
        <w:rPr>
          <w:rFonts w:ascii="Lato" w:eastAsia="Arial" w:hAnsi="Lato" w:cs="Arial"/>
          <w:i/>
          <w:iCs/>
          <w:sz w:val="22"/>
          <w:szCs w:val="22"/>
          <w:lang w:val="en-GB"/>
        </w:rPr>
      </w:pPr>
      <w:r w:rsidRPr="00893A33">
        <w:rPr>
          <w:rFonts w:ascii="Lato" w:hAnsi="Lato"/>
          <w:i/>
          <w:iCs/>
          <w:sz w:val="22"/>
          <w:szCs w:val="22"/>
          <w:lang w:val="en-GB"/>
        </w:rPr>
        <w:t xml:space="preserve">Section 7: 650 of the Dutch Civil Code contains the following provisions </w:t>
      </w:r>
      <w:proofErr w:type="gramStart"/>
      <w:r w:rsidRPr="00893A33">
        <w:rPr>
          <w:rFonts w:ascii="Lato" w:hAnsi="Lato"/>
          <w:i/>
          <w:iCs/>
          <w:sz w:val="22"/>
          <w:szCs w:val="22"/>
          <w:lang w:val="en-GB"/>
        </w:rPr>
        <w:t>with regard to</w:t>
      </w:r>
      <w:proofErr w:type="gramEnd"/>
      <w:r w:rsidRPr="00893A33">
        <w:rPr>
          <w:rFonts w:ascii="Lato" w:hAnsi="Lato"/>
          <w:i/>
          <w:iCs/>
          <w:sz w:val="22"/>
          <w:szCs w:val="22"/>
          <w:lang w:val="en-GB"/>
        </w:rPr>
        <w:t xml:space="preserve"> penalties.</w:t>
      </w:r>
    </w:p>
    <w:p w14:paraId="4A1E3C12" w14:textId="77777777" w:rsidR="004752AA" w:rsidRPr="002023D3" w:rsidRDefault="004752AA" w:rsidP="004752AA">
      <w:pPr>
        <w:numPr>
          <w:ilvl w:val="0"/>
          <w:numId w:val="26"/>
        </w:numPr>
        <w:tabs>
          <w:tab w:val="clear" w:pos="720"/>
          <w:tab w:val="num" w:pos="785"/>
        </w:tabs>
        <w:ind w:left="785" w:hanging="785"/>
        <w:rPr>
          <w:rFonts w:ascii="Lato" w:eastAsia="Arial" w:hAnsi="Lato" w:cs="Arial"/>
          <w:i/>
          <w:iCs/>
          <w:sz w:val="22"/>
          <w:szCs w:val="22"/>
          <w:lang w:val="en-GB"/>
        </w:rPr>
      </w:pPr>
      <w:r w:rsidRPr="00893A33">
        <w:rPr>
          <w:rFonts w:ascii="Lato" w:hAnsi="Lato"/>
          <w:i/>
          <w:iCs/>
          <w:sz w:val="22"/>
          <w:szCs w:val="22"/>
          <w:lang w:val="en-GB"/>
        </w:rPr>
        <w:t>The Employer may only impose a penalty for violation of rules of the employment agreement, if the employment agreement sets out the rules in respect of which violation is punishable by a penalty as well as the amount of the penalty.</w:t>
      </w:r>
    </w:p>
    <w:p w14:paraId="04F34DE4" w14:textId="77777777" w:rsidR="004752AA" w:rsidRPr="002023D3" w:rsidRDefault="004752AA" w:rsidP="004752AA">
      <w:pPr>
        <w:numPr>
          <w:ilvl w:val="0"/>
          <w:numId w:val="26"/>
        </w:numPr>
        <w:tabs>
          <w:tab w:val="clear" w:pos="720"/>
          <w:tab w:val="num" w:pos="785"/>
        </w:tabs>
        <w:ind w:left="785" w:hanging="785"/>
        <w:rPr>
          <w:rFonts w:ascii="Lato" w:eastAsia="Arial" w:hAnsi="Lato" w:cs="Arial"/>
          <w:i/>
          <w:iCs/>
          <w:sz w:val="22"/>
          <w:szCs w:val="22"/>
          <w:lang w:val="en-GB"/>
        </w:rPr>
      </w:pPr>
      <w:r w:rsidRPr="00893A33">
        <w:rPr>
          <w:rFonts w:ascii="Lato" w:hAnsi="Lato"/>
          <w:i/>
          <w:iCs/>
          <w:sz w:val="22"/>
          <w:szCs w:val="22"/>
          <w:lang w:val="en-GB"/>
        </w:rPr>
        <w:t>The agreement in which the penalty is stipulated must be in writing.</w:t>
      </w:r>
    </w:p>
    <w:p w14:paraId="04FFE505" w14:textId="77777777" w:rsidR="004752AA" w:rsidRPr="002023D3" w:rsidRDefault="004752AA" w:rsidP="004752AA">
      <w:pPr>
        <w:numPr>
          <w:ilvl w:val="0"/>
          <w:numId w:val="26"/>
        </w:numPr>
        <w:tabs>
          <w:tab w:val="clear" w:pos="720"/>
          <w:tab w:val="num" w:pos="785"/>
        </w:tabs>
        <w:ind w:left="785" w:hanging="785"/>
        <w:rPr>
          <w:rFonts w:ascii="Lato" w:eastAsia="Arial" w:hAnsi="Lato" w:cs="Arial"/>
          <w:i/>
          <w:iCs/>
          <w:sz w:val="22"/>
          <w:szCs w:val="22"/>
          <w:lang w:val="en-GB"/>
        </w:rPr>
      </w:pPr>
      <w:r w:rsidRPr="00893A33">
        <w:rPr>
          <w:rFonts w:ascii="Lato" w:hAnsi="Lato"/>
          <w:i/>
          <w:iCs/>
          <w:sz w:val="22"/>
          <w:szCs w:val="22"/>
          <w:lang w:val="en-GB"/>
        </w:rPr>
        <w:t>The agreement or the regulations in which a penalty is stipulated must give details on the intended use of the penalty. Penalties may not directly or indirectly benefit the Employer personally or the person authorised by the Employer to impose penalties on Employees.</w:t>
      </w:r>
    </w:p>
    <w:p w14:paraId="6801A557" w14:textId="77777777" w:rsidR="004752AA" w:rsidRPr="002023D3" w:rsidRDefault="004752AA" w:rsidP="004752AA">
      <w:pPr>
        <w:numPr>
          <w:ilvl w:val="0"/>
          <w:numId w:val="26"/>
        </w:numPr>
        <w:tabs>
          <w:tab w:val="clear" w:pos="720"/>
          <w:tab w:val="num" w:pos="785"/>
        </w:tabs>
        <w:ind w:left="785" w:hanging="785"/>
        <w:rPr>
          <w:rFonts w:ascii="Lato" w:eastAsia="Arial" w:hAnsi="Lato" w:cs="Arial"/>
          <w:i/>
          <w:iCs/>
          <w:sz w:val="22"/>
          <w:szCs w:val="22"/>
          <w:lang w:val="en-GB"/>
        </w:rPr>
      </w:pPr>
      <w:r w:rsidRPr="00893A33">
        <w:rPr>
          <w:rFonts w:ascii="Lato" w:hAnsi="Lato"/>
          <w:i/>
          <w:iCs/>
          <w:sz w:val="22"/>
          <w:szCs w:val="22"/>
          <w:lang w:val="en-GB"/>
        </w:rPr>
        <w:t>Every penalty stipulated in an agreement must be fixed at a specific amount, expressed in the currency of the wage.</w:t>
      </w:r>
    </w:p>
    <w:p w14:paraId="2230E11C" w14:textId="77777777" w:rsidR="004752AA" w:rsidRPr="00893A33" w:rsidRDefault="004752AA" w:rsidP="004752AA">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lang w:val="en-GB"/>
        </w:rPr>
        <w:t>The aggregate of the penalties imposed on the Employee within a single week may not exceed the Employee’s monetary wage for half a day. An individual penalty may not exceed that amount.</w:t>
      </w:r>
    </w:p>
    <w:p w14:paraId="4838B53B" w14:textId="77777777" w:rsidR="004752AA" w:rsidRPr="002023D3" w:rsidRDefault="004752AA" w:rsidP="004752AA">
      <w:pPr>
        <w:numPr>
          <w:ilvl w:val="0"/>
          <w:numId w:val="26"/>
        </w:numPr>
        <w:tabs>
          <w:tab w:val="clear" w:pos="720"/>
          <w:tab w:val="num" w:pos="785"/>
        </w:tabs>
        <w:ind w:left="785" w:hanging="785"/>
        <w:rPr>
          <w:rFonts w:ascii="Lato" w:eastAsia="Arial" w:hAnsi="Lato" w:cs="Arial"/>
          <w:i/>
          <w:iCs/>
          <w:sz w:val="22"/>
          <w:szCs w:val="22"/>
          <w:lang w:val="en-GB"/>
        </w:rPr>
      </w:pPr>
      <w:r w:rsidRPr="00893A33">
        <w:rPr>
          <w:rFonts w:ascii="Lato" w:hAnsi="Lato"/>
          <w:i/>
          <w:iCs/>
          <w:sz w:val="22"/>
          <w:szCs w:val="22"/>
          <w:lang w:val="en-GB"/>
        </w:rPr>
        <w:t xml:space="preserve">Every stipulation that </w:t>
      </w:r>
      <w:proofErr w:type="gramStart"/>
      <w:r w:rsidRPr="00893A33">
        <w:rPr>
          <w:rFonts w:ascii="Lato" w:hAnsi="Lato"/>
          <w:i/>
          <w:iCs/>
          <w:sz w:val="22"/>
          <w:szCs w:val="22"/>
          <w:lang w:val="en-GB"/>
        </w:rPr>
        <w:t>is in conflict with</w:t>
      </w:r>
      <w:proofErr w:type="gramEnd"/>
      <w:r w:rsidRPr="00893A33">
        <w:rPr>
          <w:rFonts w:ascii="Lato" w:hAnsi="Lato"/>
          <w:i/>
          <w:iCs/>
          <w:sz w:val="22"/>
          <w:szCs w:val="22"/>
          <w:lang w:val="en-GB"/>
        </w:rPr>
        <w:t xml:space="preserve"> any provision of this article is void. It is permitted, however, though only with regard to Employees whose monetary wage per day exceeds the amount of the minimum wage applicable to them, to derogate by written agreement from the provisions of paragraphs 3, 4 and 5. In that case, the court will always be authorised to set the penalty at a smaller amount if it considers the penalty imposed excessive.</w:t>
      </w:r>
    </w:p>
    <w:p w14:paraId="428D6BE7" w14:textId="77777777" w:rsidR="004752AA" w:rsidRPr="002023D3" w:rsidRDefault="004752AA" w:rsidP="004752AA">
      <w:pPr>
        <w:numPr>
          <w:ilvl w:val="0"/>
          <w:numId w:val="26"/>
        </w:numPr>
        <w:tabs>
          <w:tab w:val="clear" w:pos="720"/>
          <w:tab w:val="num" w:pos="785"/>
        </w:tabs>
        <w:ind w:left="785" w:hanging="785"/>
        <w:rPr>
          <w:rFonts w:ascii="Lato" w:eastAsia="Arial" w:hAnsi="Lato" w:cs="Arial"/>
          <w:i/>
          <w:iCs/>
          <w:sz w:val="22"/>
          <w:szCs w:val="22"/>
          <w:lang w:val="en-GB"/>
        </w:rPr>
      </w:pPr>
      <w:r w:rsidRPr="00893A33">
        <w:rPr>
          <w:rFonts w:ascii="Lato" w:hAnsi="Lato"/>
          <w:i/>
          <w:iCs/>
          <w:sz w:val="22"/>
          <w:szCs w:val="22"/>
          <w:lang w:val="en-GB"/>
        </w:rPr>
        <w:t>If the amount of the salary referred to in paragraph 6 is changed, the effect of the stipulations pursuant to which paragraphs 3, 4 and 5 are derogated from will be suspended with regard to those Employees whose daily wage in money does not exceed the changed amount of the minimum wage.</w:t>
      </w:r>
    </w:p>
    <w:p w14:paraId="46716418" w14:textId="77777777" w:rsidR="004752AA" w:rsidRPr="002023D3" w:rsidRDefault="004752AA" w:rsidP="004752AA">
      <w:pPr>
        <w:numPr>
          <w:ilvl w:val="0"/>
          <w:numId w:val="26"/>
        </w:numPr>
        <w:tabs>
          <w:tab w:val="clear" w:pos="720"/>
          <w:tab w:val="num" w:pos="785"/>
        </w:tabs>
        <w:ind w:left="785" w:hanging="785"/>
        <w:rPr>
          <w:rFonts w:ascii="Lato" w:eastAsia="Arial" w:hAnsi="Lato" w:cs="Arial"/>
          <w:i/>
          <w:iCs/>
          <w:sz w:val="22"/>
          <w:szCs w:val="22"/>
          <w:lang w:val="en-GB"/>
        </w:rPr>
      </w:pPr>
      <w:r w:rsidRPr="00893A33">
        <w:rPr>
          <w:rFonts w:ascii="Lato" w:hAnsi="Lato"/>
          <w:i/>
          <w:iCs/>
          <w:sz w:val="22"/>
          <w:szCs w:val="22"/>
          <w:lang w:val="en-GB"/>
        </w:rPr>
        <w:t>Within the context of this article, “setting and stipulating penalties” also refers to the Employer stipulating a penalty within the meaning of Sections 91 up to and including 94 of Book 6.</w:t>
      </w:r>
    </w:p>
    <w:p w14:paraId="0719CB22" w14:textId="77777777" w:rsidR="004752AA" w:rsidRPr="002023D3" w:rsidRDefault="004752AA">
      <w:pPr>
        <w:rPr>
          <w:rFonts w:ascii="Lato" w:eastAsia="Arial Bold" w:hAnsi="Lato" w:cs="Arial Bold"/>
          <w:sz w:val="22"/>
          <w:szCs w:val="22"/>
          <w:lang w:val="en-GB"/>
        </w:rPr>
      </w:pPr>
    </w:p>
    <w:p w14:paraId="039285BC" w14:textId="77777777" w:rsidR="004752AA" w:rsidRPr="00FD4BBD" w:rsidRDefault="004752AA">
      <w:pPr>
        <w:rPr>
          <w:rFonts w:ascii="Lato" w:eastAsia="Arial" w:hAnsi="Lato" w:cs="Arial"/>
          <w:b/>
          <w:sz w:val="22"/>
          <w:szCs w:val="22"/>
        </w:rPr>
      </w:pPr>
      <w:r w:rsidRPr="00FD4BBD">
        <w:rPr>
          <w:rFonts w:ascii="Lato" w:hAnsi="Lato"/>
          <w:b/>
          <w:bCs/>
          <w:sz w:val="22"/>
          <w:szCs w:val="22"/>
          <w:lang w:val="en-GB"/>
        </w:rPr>
        <w:t>Article 22</w:t>
      </w:r>
    </w:p>
    <w:p w14:paraId="2721417C" w14:textId="77777777" w:rsidR="004752AA" w:rsidRPr="00893A33" w:rsidRDefault="004752AA">
      <w:pPr>
        <w:rPr>
          <w:rFonts w:ascii="Lato" w:eastAsia="Arial" w:hAnsi="Lato" w:cs="Arial"/>
          <w:sz w:val="22"/>
          <w:szCs w:val="22"/>
        </w:rPr>
      </w:pPr>
    </w:p>
    <w:p w14:paraId="41D9F0C3" w14:textId="5EC1FB59"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 xml:space="preserve">Stichting CAO </w:t>
      </w:r>
      <w:proofErr w:type="spellStart"/>
      <w:r w:rsidRPr="00893A33">
        <w:rPr>
          <w:rFonts w:ascii="Lato" w:hAnsi="Lato"/>
          <w:sz w:val="22"/>
          <w:szCs w:val="22"/>
          <w:u w:val="single"/>
          <w:lang w:val="en-GB"/>
        </w:rPr>
        <w:t>voor</w:t>
      </w:r>
      <w:proofErr w:type="spellEnd"/>
      <w:r w:rsidRPr="00893A33">
        <w:rPr>
          <w:rFonts w:ascii="Lato" w:hAnsi="Lato"/>
          <w:sz w:val="22"/>
          <w:szCs w:val="22"/>
          <w:u w:val="single"/>
          <w:lang w:val="en-GB"/>
        </w:rPr>
        <w:t xml:space="preserve"> </w:t>
      </w:r>
      <w:proofErr w:type="spellStart"/>
      <w:r w:rsidR="009217B3">
        <w:rPr>
          <w:rFonts w:ascii="Lato" w:hAnsi="Lato"/>
          <w:sz w:val="22"/>
          <w:szCs w:val="22"/>
          <w:u w:val="single"/>
          <w:lang w:val="en-GB"/>
        </w:rPr>
        <w:t>C</w:t>
      </w:r>
      <w:r w:rsidRPr="00893A33">
        <w:rPr>
          <w:rFonts w:ascii="Lato" w:hAnsi="Lato"/>
          <w:sz w:val="22"/>
          <w:szCs w:val="22"/>
          <w:u w:val="single"/>
          <w:lang w:val="en-GB"/>
        </w:rPr>
        <w:t>ontractspelers</w:t>
      </w:r>
      <w:proofErr w:type="spellEnd"/>
    </w:p>
    <w:p w14:paraId="60F643F3" w14:textId="77777777" w:rsidR="004752AA" w:rsidRPr="00893A33" w:rsidRDefault="004752AA">
      <w:pPr>
        <w:rPr>
          <w:rFonts w:ascii="Lato" w:eastAsia="Arial" w:hAnsi="Lato" w:cs="Arial"/>
          <w:sz w:val="22"/>
          <w:szCs w:val="22"/>
          <w:u w:val="single"/>
        </w:rPr>
      </w:pPr>
    </w:p>
    <w:p w14:paraId="6299BCAF" w14:textId="77777777" w:rsidR="00E71C91" w:rsidRPr="002023D3" w:rsidRDefault="004752AA" w:rsidP="004752AA">
      <w:pPr>
        <w:pStyle w:val="Plattetekst"/>
        <w:numPr>
          <w:ilvl w:val="0"/>
          <w:numId w:val="27"/>
        </w:numPr>
        <w:tabs>
          <w:tab w:val="left" w:pos="709"/>
        </w:tabs>
        <w:ind w:left="851" w:hanging="851"/>
        <w:rPr>
          <w:rFonts w:ascii="Lato" w:eastAsia="Arial" w:hAnsi="Lato" w:cs="Arial"/>
          <w:b w:val="0"/>
          <w:bCs w:val="0"/>
          <w:color w:val="000080"/>
          <w:sz w:val="22"/>
          <w:szCs w:val="22"/>
          <w:u w:color="000080"/>
          <w:lang w:val="en-GB"/>
        </w:rPr>
      </w:pPr>
      <w:r w:rsidRPr="00893A33">
        <w:rPr>
          <w:rFonts w:ascii="Lato" w:hAnsi="Lato"/>
          <w:b w:val="0"/>
          <w:bCs w:val="0"/>
          <w:sz w:val="22"/>
          <w:szCs w:val="22"/>
          <w:lang w:val="en-GB"/>
        </w:rPr>
        <w:t>The Parties to this Collective Labour Agreement have</w:t>
      </w:r>
      <w:r w:rsidR="00E71C91">
        <w:rPr>
          <w:rFonts w:ascii="Lato" w:hAnsi="Lato"/>
          <w:b w:val="0"/>
          <w:bCs w:val="0"/>
          <w:sz w:val="22"/>
          <w:szCs w:val="22"/>
          <w:lang w:val="en-GB"/>
        </w:rPr>
        <w:t xml:space="preserve"> created the Stichting CAO </w:t>
      </w:r>
      <w:proofErr w:type="spellStart"/>
      <w:r w:rsidR="00E71C91">
        <w:rPr>
          <w:rFonts w:ascii="Lato" w:hAnsi="Lato"/>
          <w:b w:val="0"/>
          <w:bCs w:val="0"/>
          <w:sz w:val="22"/>
          <w:szCs w:val="22"/>
          <w:lang w:val="en-GB"/>
        </w:rPr>
        <w:t>voor</w:t>
      </w:r>
      <w:proofErr w:type="spellEnd"/>
    </w:p>
    <w:p w14:paraId="3EE865A2" w14:textId="77777777" w:rsidR="004752AA" w:rsidRPr="002023D3" w:rsidRDefault="00E71C91" w:rsidP="004752AA">
      <w:pPr>
        <w:pStyle w:val="Plattetekst"/>
        <w:tabs>
          <w:tab w:val="left" w:pos="709"/>
        </w:tabs>
        <w:rPr>
          <w:rFonts w:ascii="Lato" w:eastAsia="Arial" w:hAnsi="Lato" w:cs="Arial"/>
          <w:b w:val="0"/>
          <w:bCs w:val="0"/>
          <w:color w:val="000080"/>
          <w:sz w:val="22"/>
          <w:szCs w:val="22"/>
          <w:u w:color="000080"/>
          <w:lang w:val="en-GB"/>
        </w:rPr>
      </w:pPr>
      <w:r>
        <w:rPr>
          <w:rFonts w:ascii="Lato" w:hAnsi="Lato"/>
          <w:b w:val="0"/>
          <w:bCs w:val="0"/>
          <w:sz w:val="22"/>
          <w:szCs w:val="22"/>
          <w:lang w:val="en-GB"/>
        </w:rPr>
        <w:tab/>
      </w:r>
      <w:proofErr w:type="spellStart"/>
      <w:r w:rsidR="004752AA" w:rsidRPr="00893A33">
        <w:rPr>
          <w:rFonts w:ascii="Lato" w:hAnsi="Lato"/>
          <w:b w:val="0"/>
          <w:bCs w:val="0"/>
          <w:sz w:val="22"/>
          <w:szCs w:val="22"/>
          <w:lang w:val="en-GB"/>
        </w:rPr>
        <w:t>Contractspelers</w:t>
      </w:r>
      <w:proofErr w:type="spellEnd"/>
      <w:r w:rsidR="004752AA" w:rsidRPr="00893A33">
        <w:rPr>
          <w:rFonts w:ascii="Lato" w:hAnsi="Lato"/>
          <w:b w:val="0"/>
          <w:bCs w:val="0"/>
          <w:sz w:val="22"/>
          <w:szCs w:val="22"/>
          <w:lang w:val="en-GB"/>
        </w:rPr>
        <w:t xml:space="preserve"> for the</w:t>
      </w:r>
      <w:r>
        <w:rPr>
          <w:rFonts w:ascii="Lato" w:hAnsi="Lato"/>
          <w:b w:val="0"/>
          <w:bCs w:val="0"/>
          <w:sz w:val="22"/>
          <w:szCs w:val="22"/>
          <w:lang w:val="en-GB"/>
        </w:rPr>
        <w:t xml:space="preserve"> </w:t>
      </w:r>
      <w:r w:rsidR="004752AA">
        <w:rPr>
          <w:rFonts w:ascii="Lato" w:hAnsi="Lato"/>
          <w:b w:val="0"/>
          <w:bCs w:val="0"/>
          <w:sz w:val="22"/>
          <w:szCs w:val="22"/>
          <w:lang w:val="en-GB"/>
        </w:rPr>
        <w:t>benefit of the exploitation of collective commercial rights.</w:t>
      </w:r>
      <w:r w:rsidR="004752AA" w:rsidRPr="00893A33">
        <w:rPr>
          <w:rFonts w:ascii="Lato" w:hAnsi="Lato"/>
          <w:b w:val="0"/>
          <w:bCs w:val="0"/>
          <w:color w:val="000080"/>
          <w:sz w:val="22"/>
          <w:szCs w:val="22"/>
          <w:u w:color="000080"/>
          <w:lang w:val="en-GB"/>
        </w:rPr>
        <w:t xml:space="preserve"> </w:t>
      </w:r>
    </w:p>
    <w:p w14:paraId="748FCC71" w14:textId="77777777" w:rsidR="004752AA" w:rsidRPr="002023D3" w:rsidRDefault="004752AA" w:rsidP="004752AA">
      <w:pPr>
        <w:pStyle w:val="Lijstalinea"/>
        <w:numPr>
          <w:ilvl w:val="0"/>
          <w:numId w:val="27"/>
        </w:numPr>
        <w:tabs>
          <w:tab w:val="clear" w:pos="1375"/>
          <w:tab w:val="num" w:pos="709"/>
        </w:tabs>
        <w:ind w:left="851" w:hanging="851"/>
        <w:rPr>
          <w:rFonts w:ascii="Lato" w:eastAsia="Arial" w:hAnsi="Lato" w:cs="Arial"/>
          <w:sz w:val="22"/>
          <w:szCs w:val="22"/>
          <w:lang w:val="en-GB"/>
        </w:rPr>
      </w:pPr>
      <w:r w:rsidRPr="00DE2B5D">
        <w:rPr>
          <w:rFonts w:ascii="Lato" w:hAnsi="Lato"/>
          <w:sz w:val="22"/>
          <w:szCs w:val="22"/>
          <w:lang w:val="en-GB"/>
        </w:rPr>
        <w:t xml:space="preserve">The Employees and the Employers grant the Stichting CAO </w:t>
      </w:r>
      <w:proofErr w:type="spellStart"/>
      <w:r w:rsidRPr="00DE2B5D">
        <w:rPr>
          <w:rFonts w:ascii="Lato" w:hAnsi="Lato"/>
          <w:sz w:val="22"/>
          <w:szCs w:val="22"/>
          <w:lang w:val="en-GB"/>
        </w:rPr>
        <w:t>voor</w:t>
      </w:r>
      <w:proofErr w:type="spellEnd"/>
      <w:r w:rsidRPr="00DE2B5D">
        <w:rPr>
          <w:rFonts w:ascii="Lato" w:hAnsi="Lato"/>
          <w:sz w:val="22"/>
          <w:szCs w:val="22"/>
          <w:lang w:val="en-GB"/>
        </w:rPr>
        <w:t xml:space="preserve"> </w:t>
      </w:r>
      <w:proofErr w:type="spellStart"/>
      <w:r w:rsidRPr="00DE2B5D">
        <w:rPr>
          <w:rFonts w:ascii="Lato" w:hAnsi="Lato"/>
          <w:sz w:val="22"/>
          <w:szCs w:val="22"/>
          <w:lang w:val="en-GB"/>
        </w:rPr>
        <w:t>Contractspelers</w:t>
      </w:r>
      <w:proofErr w:type="spellEnd"/>
      <w:r w:rsidRPr="00DE2B5D">
        <w:rPr>
          <w:rFonts w:ascii="Lato" w:hAnsi="Lato"/>
          <w:sz w:val="22"/>
          <w:szCs w:val="22"/>
          <w:lang w:val="en-GB"/>
        </w:rPr>
        <w:t xml:space="preserve"> </w:t>
      </w:r>
    </w:p>
    <w:p w14:paraId="4BA30E06" w14:textId="77777777" w:rsidR="004752AA" w:rsidRPr="002023D3" w:rsidRDefault="004752AA" w:rsidP="004752AA">
      <w:pPr>
        <w:ind w:left="709"/>
        <w:rPr>
          <w:rFonts w:ascii="Lato" w:eastAsia="Arial" w:hAnsi="Lato" w:cs="Arial"/>
          <w:sz w:val="22"/>
          <w:szCs w:val="22"/>
          <w:lang w:val="en-GB"/>
        </w:rPr>
      </w:pPr>
      <w:r w:rsidRPr="00AE08FC">
        <w:rPr>
          <w:rFonts w:ascii="Lato" w:hAnsi="Lato"/>
          <w:sz w:val="22"/>
          <w:szCs w:val="22"/>
          <w:lang w:val="en-GB"/>
        </w:rPr>
        <w:t>permission for the use of rights individually granted to them for the benefit of the exploitation of the rights as referred to in the preceding sentence, provided that this exploitation is carried out in accordance with the conditions of this article. The above provisions only apply to Employees and Employers playing in the paid football competitions (Premier League or First Division).</w:t>
      </w:r>
    </w:p>
    <w:p w14:paraId="495DE980" w14:textId="77777777" w:rsidR="004752AA" w:rsidRPr="002023D3" w:rsidRDefault="004752AA" w:rsidP="004752AA">
      <w:pPr>
        <w:numPr>
          <w:ilvl w:val="0"/>
          <w:numId w:val="27"/>
        </w:numPr>
        <w:tabs>
          <w:tab w:val="num" w:pos="709"/>
        </w:tabs>
        <w:ind w:left="851" w:hanging="851"/>
        <w:rPr>
          <w:rFonts w:ascii="Lato" w:eastAsia="Arial" w:hAnsi="Lato" w:cs="Arial"/>
          <w:sz w:val="22"/>
          <w:szCs w:val="22"/>
          <w:lang w:val="en-GB"/>
        </w:rPr>
      </w:pPr>
      <w:r w:rsidRPr="00893A33">
        <w:rPr>
          <w:rFonts w:ascii="Lato" w:hAnsi="Lato"/>
          <w:sz w:val="22"/>
          <w:szCs w:val="22"/>
          <w:lang w:val="en-GB"/>
        </w:rPr>
        <w:t>By “collective commercial rights”, the Parties mean: the joint entitlement</w:t>
      </w:r>
    </w:p>
    <w:p w14:paraId="32D3ADDD" w14:textId="77777777" w:rsidR="004752AA" w:rsidRPr="002023D3" w:rsidRDefault="004752AA" w:rsidP="004752AA">
      <w:pPr>
        <w:ind w:left="709"/>
        <w:rPr>
          <w:rFonts w:ascii="Lato" w:eastAsia="Arial" w:hAnsi="Lato" w:cs="Arial"/>
          <w:sz w:val="22"/>
          <w:szCs w:val="22"/>
          <w:lang w:val="en-GB"/>
        </w:rPr>
      </w:pPr>
      <w:r w:rsidRPr="00893A33">
        <w:rPr>
          <w:rFonts w:ascii="Lato" w:hAnsi="Lato"/>
          <w:sz w:val="22"/>
          <w:szCs w:val="22"/>
          <w:lang w:val="en-GB"/>
        </w:rPr>
        <w:t>with a market value of the Employees and Employers, in any event including the equable use of logos, names and/or other registered trademarks belonging to all Employers from the same division, and only in combination with the equable use of illustrations, names and/or other moral rights of at least eleven (11) Employees of each of those Employers from the aforementioned division. By “commercial rights”, the Parties explicitly do not mean the rights that, on the effective date of this Collective Labour Agreement, are already being exploited within the framework of other entities in professional football, including, inter alia, so-called media rights.</w:t>
      </w:r>
    </w:p>
    <w:p w14:paraId="7DC1D35E" w14:textId="77777777" w:rsidR="00E71C91" w:rsidRPr="002023D3" w:rsidRDefault="004752AA" w:rsidP="004752AA">
      <w:pPr>
        <w:numPr>
          <w:ilvl w:val="0"/>
          <w:numId w:val="27"/>
        </w:numPr>
        <w:tabs>
          <w:tab w:val="num" w:pos="709"/>
        </w:tabs>
        <w:ind w:left="785" w:hanging="785"/>
        <w:rPr>
          <w:rFonts w:ascii="Lato" w:eastAsia="Arial" w:hAnsi="Lato" w:cs="Arial"/>
          <w:sz w:val="22"/>
          <w:szCs w:val="22"/>
          <w:lang w:val="en-GB"/>
        </w:rPr>
      </w:pPr>
      <w:r w:rsidRPr="00893A33">
        <w:rPr>
          <w:rFonts w:ascii="Lato" w:hAnsi="Lato"/>
          <w:sz w:val="22"/>
          <w:szCs w:val="22"/>
          <w:lang w:val="en-GB"/>
        </w:rPr>
        <w:t xml:space="preserve">The Stichting CAO </w:t>
      </w:r>
      <w:proofErr w:type="spellStart"/>
      <w:r w:rsidRPr="00893A33">
        <w:rPr>
          <w:rFonts w:ascii="Lato" w:hAnsi="Lato"/>
          <w:sz w:val="22"/>
          <w:szCs w:val="22"/>
          <w:lang w:val="en-GB"/>
        </w:rPr>
        <w:t>voor</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Contractspelers</w:t>
      </w:r>
      <w:proofErr w:type="spellEnd"/>
      <w:r w:rsidRPr="00893A33">
        <w:rPr>
          <w:rFonts w:ascii="Lato" w:hAnsi="Lato"/>
          <w:sz w:val="22"/>
          <w:szCs w:val="22"/>
          <w:lang w:val="en-GB"/>
        </w:rPr>
        <w:t xml:space="preserve"> is governed by the Parties to this Collec</w:t>
      </w:r>
      <w:r w:rsidR="00E71C91">
        <w:rPr>
          <w:rFonts w:ascii="Lato" w:hAnsi="Lato"/>
          <w:sz w:val="22"/>
          <w:szCs w:val="22"/>
          <w:lang w:val="en-GB"/>
        </w:rPr>
        <w:t>tive</w:t>
      </w:r>
    </w:p>
    <w:p w14:paraId="0FD6C66C" w14:textId="77777777" w:rsidR="004752AA" w:rsidRPr="002023D3" w:rsidRDefault="004752AA" w:rsidP="00E71C91">
      <w:pPr>
        <w:ind w:left="709"/>
        <w:rPr>
          <w:rFonts w:ascii="Lato" w:eastAsia="Arial" w:hAnsi="Lato" w:cs="Arial"/>
          <w:sz w:val="22"/>
          <w:szCs w:val="22"/>
          <w:lang w:val="en-GB"/>
        </w:rPr>
      </w:pPr>
      <w:r w:rsidRPr="00893A33">
        <w:rPr>
          <w:rFonts w:ascii="Lato" w:hAnsi="Lato"/>
          <w:sz w:val="22"/>
          <w:szCs w:val="22"/>
          <w:lang w:val="en-GB"/>
        </w:rPr>
        <w:t>Labour Agreement. The name of the foundation will be</w:t>
      </w:r>
      <w:r w:rsidR="00E71C91">
        <w:rPr>
          <w:rFonts w:ascii="Lato" w:hAnsi="Lato"/>
          <w:sz w:val="22"/>
          <w:szCs w:val="22"/>
          <w:lang w:val="en-GB"/>
        </w:rPr>
        <w:t xml:space="preserve"> </w:t>
      </w:r>
      <w:r w:rsidRPr="00893A33">
        <w:rPr>
          <w:rFonts w:ascii="Lato" w:hAnsi="Lato"/>
          <w:sz w:val="22"/>
          <w:szCs w:val="22"/>
          <w:lang w:val="en-GB"/>
        </w:rPr>
        <w:t xml:space="preserve">Stichting CAO </w:t>
      </w:r>
      <w:proofErr w:type="spellStart"/>
      <w:r w:rsidRPr="00893A33">
        <w:rPr>
          <w:rFonts w:ascii="Lato" w:hAnsi="Lato"/>
          <w:sz w:val="22"/>
          <w:szCs w:val="22"/>
          <w:lang w:val="en-GB"/>
        </w:rPr>
        <w:t>voor</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Contractspelers</w:t>
      </w:r>
      <w:proofErr w:type="spellEnd"/>
      <w:r w:rsidRPr="00893A33">
        <w:rPr>
          <w:rFonts w:ascii="Lato" w:hAnsi="Lato"/>
          <w:sz w:val="22"/>
          <w:szCs w:val="22"/>
          <w:lang w:val="en-GB"/>
        </w:rPr>
        <w:t xml:space="preserve">. The FBO will have two seats on the board and the VVCS and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one seat each. The articles will contain a provision to the effect that Ajax, Feyenoord and PSV have a veto right in respect of contracts the foundation may intend to conclude. It will be up to the board of the foundation to make a suitable provision to cover its costs. </w:t>
      </w:r>
    </w:p>
    <w:p w14:paraId="3D86C7B8" w14:textId="77777777" w:rsidR="004752AA" w:rsidRPr="002023D3" w:rsidRDefault="004752AA">
      <w:pPr>
        <w:rPr>
          <w:rFonts w:ascii="Lato" w:eastAsia="Arial Bold" w:hAnsi="Lato" w:cs="Arial Bold"/>
          <w:color w:val="FF0000"/>
          <w:sz w:val="22"/>
          <w:szCs w:val="22"/>
          <w:u w:color="FF0000"/>
          <w:lang w:val="en-GB"/>
        </w:rPr>
      </w:pPr>
    </w:p>
    <w:p w14:paraId="76A8B74E" w14:textId="77777777" w:rsidR="004752AA" w:rsidRPr="002023D3" w:rsidRDefault="004752AA">
      <w:pPr>
        <w:rPr>
          <w:rFonts w:ascii="Lato" w:eastAsia="Arial Bold" w:hAnsi="Lato" w:cs="Arial Bold"/>
          <w:b/>
          <w:sz w:val="22"/>
          <w:szCs w:val="22"/>
          <w:lang w:val="en-GB"/>
        </w:rPr>
      </w:pPr>
      <w:r w:rsidRPr="00FD4BBD">
        <w:rPr>
          <w:rFonts w:ascii="Lato" w:hAnsi="Lato"/>
          <w:b/>
          <w:bCs/>
          <w:sz w:val="22"/>
          <w:szCs w:val="22"/>
          <w:lang w:val="en-GB"/>
        </w:rPr>
        <w:t>Article 23</w:t>
      </w:r>
    </w:p>
    <w:p w14:paraId="418D26E5" w14:textId="77777777" w:rsidR="004752AA" w:rsidRPr="002023D3" w:rsidRDefault="004752AA">
      <w:pPr>
        <w:rPr>
          <w:rFonts w:ascii="Lato" w:eastAsia="Arial" w:hAnsi="Lato" w:cs="Arial"/>
          <w:sz w:val="22"/>
          <w:szCs w:val="22"/>
          <w:u w:val="single"/>
          <w:lang w:val="en-GB"/>
        </w:rPr>
      </w:pPr>
    </w:p>
    <w:p w14:paraId="5F19E6E5" w14:textId="77777777" w:rsidR="004752AA" w:rsidRPr="002023D3" w:rsidRDefault="004752AA">
      <w:pPr>
        <w:rPr>
          <w:rFonts w:ascii="Lato" w:eastAsia="Arial" w:hAnsi="Lato" w:cs="Arial"/>
          <w:sz w:val="22"/>
          <w:szCs w:val="22"/>
          <w:u w:val="single"/>
          <w:lang w:val="en-GB"/>
        </w:rPr>
      </w:pPr>
      <w:r w:rsidRPr="00893A33">
        <w:rPr>
          <w:rFonts w:ascii="Lato" w:hAnsi="Lato"/>
          <w:sz w:val="22"/>
          <w:szCs w:val="22"/>
          <w:u w:val="single"/>
          <w:lang w:val="en-GB"/>
        </w:rPr>
        <w:t>Social Fund</w:t>
      </w:r>
    </w:p>
    <w:p w14:paraId="7FBBD8DF" w14:textId="77777777" w:rsidR="004752AA" w:rsidRPr="002023D3" w:rsidRDefault="004752AA">
      <w:pPr>
        <w:rPr>
          <w:rFonts w:ascii="Lato" w:eastAsia="Arial" w:hAnsi="Lato" w:cs="Arial"/>
          <w:sz w:val="22"/>
          <w:szCs w:val="22"/>
          <w:u w:val="single"/>
          <w:lang w:val="en-GB"/>
        </w:rPr>
      </w:pPr>
    </w:p>
    <w:p w14:paraId="647BE29D" w14:textId="232A1FC0" w:rsidR="004752AA" w:rsidRPr="002023D3" w:rsidRDefault="004752AA">
      <w:pPr>
        <w:rPr>
          <w:rFonts w:ascii="Lato" w:eastAsia="Arial" w:hAnsi="Lato" w:cs="Arial"/>
          <w:sz w:val="22"/>
          <w:szCs w:val="22"/>
          <w:lang w:val="en-GB"/>
        </w:rPr>
      </w:pPr>
      <w:r w:rsidRPr="00893A33">
        <w:rPr>
          <w:rFonts w:ascii="Lato" w:hAnsi="Lato"/>
          <w:sz w:val="22"/>
          <w:szCs w:val="22"/>
          <w:lang w:val="en-GB"/>
        </w:rPr>
        <w:t xml:space="preserve">The Parties will ensure the realisation of a Social Fund, to be financed by the Parties jointly. The Fund will be financed from the proceeds generated by the Stichting CAO </w:t>
      </w:r>
      <w:proofErr w:type="spellStart"/>
      <w:r w:rsidRPr="00893A33">
        <w:rPr>
          <w:rFonts w:ascii="Lato" w:hAnsi="Lato"/>
          <w:sz w:val="22"/>
          <w:szCs w:val="22"/>
          <w:lang w:val="en-GB"/>
        </w:rPr>
        <w:t>voor</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Contractspelers</w:t>
      </w:r>
      <w:proofErr w:type="spellEnd"/>
      <w:r w:rsidRPr="00893A33">
        <w:rPr>
          <w:rFonts w:ascii="Lato" w:hAnsi="Lato"/>
          <w:sz w:val="22"/>
          <w:szCs w:val="22"/>
          <w:lang w:val="en-GB"/>
        </w:rPr>
        <w:t xml:space="preserve">. The Collective Labour Agreement parties will allocate the net income in excess of €65,000 per party to the Social Fund, the ceiling for both Employers and Employees being €108,000. The Fund will use the available funds for (re)educating, training and supervising Employees. The board of the Stichting CAO </w:t>
      </w:r>
      <w:proofErr w:type="spellStart"/>
      <w:r w:rsidRPr="00893A33">
        <w:rPr>
          <w:rFonts w:ascii="Lato" w:hAnsi="Lato"/>
          <w:sz w:val="22"/>
          <w:szCs w:val="22"/>
          <w:lang w:val="en-GB"/>
        </w:rPr>
        <w:t>voor</w:t>
      </w:r>
      <w:proofErr w:type="spellEnd"/>
      <w:r w:rsidRPr="00893A33">
        <w:rPr>
          <w:rFonts w:ascii="Lato" w:hAnsi="Lato"/>
          <w:sz w:val="22"/>
          <w:szCs w:val="22"/>
          <w:lang w:val="en-GB"/>
        </w:rPr>
        <w:t xml:space="preserve"> </w:t>
      </w:r>
      <w:proofErr w:type="spellStart"/>
      <w:r w:rsidRPr="00893A33">
        <w:rPr>
          <w:rFonts w:ascii="Lato" w:hAnsi="Lato"/>
          <w:sz w:val="22"/>
          <w:szCs w:val="22"/>
          <w:lang w:val="en-GB"/>
        </w:rPr>
        <w:t>Contractspelers</w:t>
      </w:r>
      <w:proofErr w:type="spellEnd"/>
      <w:r w:rsidRPr="00893A33">
        <w:rPr>
          <w:rFonts w:ascii="Lato" w:hAnsi="Lato"/>
          <w:sz w:val="22"/>
          <w:szCs w:val="22"/>
          <w:lang w:val="en-GB"/>
        </w:rPr>
        <w:t xml:space="preserve"> will manage the Fund and decide on the allocation of the Fund and the funds available within the Fund.</w:t>
      </w:r>
    </w:p>
    <w:p w14:paraId="7FB187C2" w14:textId="77777777" w:rsidR="004752AA" w:rsidRPr="002023D3" w:rsidRDefault="004752AA">
      <w:pPr>
        <w:rPr>
          <w:rFonts w:ascii="Lato" w:eastAsia="Arial Bold" w:hAnsi="Lato" w:cs="Arial Bold"/>
          <w:sz w:val="22"/>
          <w:szCs w:val="22"/>
          <w:lang w:val="en-GB"/>
        </w:rPr>
      </w:pPr>
    </w:p>
    <w:p w14:paraId="58B21ECD" w14:textId="77777777" w:rsidR="004752AA" w:rsidRPr="002023D3" w:rsidRDefault="004752AA">
      <w:pPr>
        <w:rPr>
          <w:rFonts w:ascii="Lato" w:eastAsia="Arial" w:hAnsi="Lato" w:cs="Arial"/>
          <w:b/>
          <w:sz w:val="22"/>
          <w:szCs w:val="22"/>
          <w:lang w:val="en-GB"/>
        </w:rPr>
      </w:pPr>
      <w:r w:rsidRPr="00FD4BBD">
        <w:rPr>
          <w:rFonts w:ascii="Lato" w:hAnsi="Lato"/>
          <w:b/>
          <w:bCs/>
          <w:sz w:val="22"/>
          <w:szCs w:val="22"/>
          <w:lang w:val="en-GB"/>
        </w:rPr>
        <w:t>Article 24</w:t>
      </w:r>
    </w:p>
    <w:p w14:paraId="44548C18" w14:textId="77777777" w:rsidR="004752AA" w:rsidRPr="002023D3" w:rsidRDefault="004752AA">
      <w:pPr>
        <w:rPr>
          <w:rFonts w:ascii="Lato" w:eastAsia="Arial" w:hAnsi="Lato" w:cs="Arial"/>
          <w:sz w:val="22"/>
          <w:szCs w:val="22"/>
          <w:lang w:val="en-GB"/>
        </w:rPr>
      </w:pPr>
    </w:p>
    <w:p w14:paraId="7A8F4497" w14:textId="77777777" w:rsidR="004752AA" w:rsidRPr="002023D3" w:rsidRDefault="004752AA">
      <w:pPr>
        <w:rPr>
          <w:rFonts w:ascii="Lato" w:eastAsia="Arial" w:hAnsi="Lato" w:cs="Arial"/>
          <w:sz w:val="22"/>
          <w:szCs w:val="22"/>
          <w:u w:val="single"/>
          <w:lang w:val="en-GB"/>
        </w:rPr>
      </w:pPr>
      <w:r w:rsidRPr="00893A33">
        <w:rPr>
          <w:rFonts w:ascii="Lato" w:hAnsi="Lato"/>
          <w:sz w:val="22"/>
          <w:szCs w:val="22"/>
          <w:u w:val="single"/>
          <w:lang w:val="en-GB"/>
        </w:rPr>
        <w:t>CFK Transitional Arrangement</w:t>
      </w:r>
    </w:p>
    <w:p w14:paraId="654746D2" w14:textId="77777777" w:rsidR="004752AA" w:rsidRPr="002023D3" w:rsidRDefault="004752AA">
      <w:pPr>
        <w:rPr>
          <w:rFonts w:ascii="Lato" w:eastAsia="Arial Bold" w:hAnsi="Lato" w:cs="Arial Bold"/>
          <w:sz w:val="22"/>
          <w:szCs w:val="22"/>
          <w:lang w:val="en-GB"/>
        </w:rPr>
      </w:pPr>
    </w:p>
    <w:p w14:paraId="7A74CAC4" w14:textId="77777777" w:rsidR="004752AA" w:rsidRPr="002023D3" w:rsidRDefault="004752AA" w:rsidP="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r w:rsidRPr="00893A33">
        <w:rPr>
          <w:rFonts w:ascii="Lato" w:hAnsi="Lato"/>
          <w:sz w:val="22"/>
          <w:szCs w:val="22"/>
          <w:lang w:val="en-GB"/>
        </w:rPr>
        <w:t xml:space="preserve">The Employer grants the Employee an entitlement to a transitional payment as referred to in the articles and the regulations of the Stichting </w:t>
      </w:r>
      <w:proofErr w:type="spellStart"/>
      <w:r w:rsidRPr="00893A33">
        <w:rPr>
          <w:rFonts w:ascii="Lato" w:hAnsi="Lato"/>
          <w:sz w:val="22"/>
          <w:szCs w:val="22"/>
          <w:lang w:val="en-GB"/>
        </w:rPr>
        <w:t>Contractspelersfonds</w:t>
      </w:r>
      <w:proofErr w:type="spellEnd"/>
      <w:r w:rsidRPr="00893A33">
        <w:rPr>
          <w:rFonts w:ascii="Lato" w:hAnsi="Lato"/>
          <w:sz w:val="22"/>
          <w:szCs w:val="22"/>
          <w:lang w:val="en-GB"/>
        </w:rPr>
        <w:t xml:space="preserve"> KNVB, having its registered office in Zeist, all this subject to the conditions of the </w:t>
      </w:r>
      <w:proofErr w:type="gramStart"/>
      <w:r w:rsidRPr="00893A33">
        <w:rPr>
          <w:rFonts w:ascii="Lato" w:hAnsi="Lato"/>
          <w:sz w:val="22"/>
          <w:szCs w:val="22"/>
          <w:lang w:val="en-GB"/>
        </w:rPr>
        <w:t>aforementioned regulations</w:t>
      </w:r>
      <w:proofErr w:type="gramEnd"/>
      <w:r w:rsidRPr="00893A33">
        <w:rPr>
          <w:rFonts w:ascii="Lato" w:hAnsi="Lato"/>
          <w:sz w:val="22"/>
          <w:szCs w:val="22"/>
          <w:lang w:val="en-GB"/>
        </w:rPr>
        <w:t xml:space="preserve">. If the Employee qualifies for and makes use of the dispensation scheme referred to in the regulations of the Stichting </w:t>
      </w:r>
      <w:proofErr w:type="spellStart"/>
      <w:r w:rsidRPr="00893A33">
        <w:rPr>
          <w:rFonts w:ascii="Lato" w:hAnsi="Lato"/>
          <w:sz w:val="22"/>
          <w:szCs w:val="22"/>
          <w:lang w:val="en-GB"/>
        </w:rPr>
        <w:t>Contractspelersfonds</w:t>
      </w:r>
      <w:proofErr w:type="spellEnd"/>
      <w:r w:rsidRPr="00893A33">
        <w:rPr>
          <w:rFonts w:ascii="Lato" w:hAnsi="Lato"/>
          <w:sz w:val="22"/>
          <w:szCs w:val="22"/>
          <w:lang w:val="en-GB"/>
        </w:rPr>
        <w:t xml:space="preserve"> KNVB, the obligation of the Employer as referred to in this article will lapse. The provisions in this article only apply to Employers playing in the paid football competitions (Premier League or First Division).</w:t>
      </w:r>
    </w:p>
    <w:p w14:paraId="6D93B14B" w14:textId="77777777" w:rsidR="004752AA" w:rsidRPr="002023D3" w:rsidRDefault="004752AA">
      <w:pPr>
        <w:rPr>
          <w:rFonts w:ascii="Lato" w:eastAsia="Arial Bold" w:hAnsi="Lato" w:cs="Arial Bold"/>
          <w:sz w:val="22"/>
          <w:szCs w:val="22"/>
          <w:lang w:val="en-GB"/>
        </w:rPr>
      </w:pPr>
    </w:p>
    <w:p w14:paraId="07A628CD" w14:textId="77777777" w:rsidR="002023D3" w:rsidRDefault="002023D3">
      <w:pPr>
        <w:rPr>
          <w:rFonts w:ascii="Lato" w:hAnsi="Lato"/>
          <w:b/>
          <w:bCs/>
          <w:sz w:val="22"/>
          <w:szCs w:val="22"/>
          <w:lang w:val="en-GB"/>
        </w:rPr>
      </w:pPr>
    </w:p>
    <w:p w14:paraId="6EE53952" w14:textId="77777777" w:rsidR="002023D3" w:rsidRDefault="002023D3">
      <w:pPr>
        <w:rPr>
          <w:rFonts w:ascii="Lato" w:hAnsi="Lato"/>
          <w:b/>
          <w:bCs/>
          <w:sz w:val="22"/>
          <w:szCs w:val="22"/>
          <w:lang w:val="en-GB"/>
        </w:rPr>
      </w:pPr>
    </w:p>
    <w:p w14:paraId="05D1A446" w14:textId="77777777" w:rsidR="002023D3" w:rsidRDefault="002023D3">
      <w:pPr>
        <w:rPr>
          <w:rFonts w:ascii="Lato" w:hAnsi="Lato"/>
          <w:b/>
          <w:bCs/>
          <w:sz w:val="22"/>
          <w:szCs w:val="22"/>
          <w:lang w:val="en-GB"/>
        </w:rPr>
      </w:pPr>
    </w:p>
    <w:p w14:paraId="14A0EA07" w14:textId="77777777" w:rsidR="002023D3" w:rsidRDefault="002023D3">
      <w:pPr>
        <w:rPr>
          <w:rFonts w:ascii="Lato" w:hAnsi="Lato"/>
          <w:b/>
          <w:bCs/>
          <w:sz w:val="22"/>
          <w:szCs w:val="22"/>
          <w:lang w:val="en-GB"/>
        </w:rPr>
      </w:pPr>
    </w:p>
    <w:p w14:paraId="56058042" w14:textId="5697B252" w:rsidR="004752AA" w:rsidRPr="002023D3" w:rsidRDefault="004752AA">
      <w:pPr>
        <w:rPr>
          <w:rFonts w:ascii="Lato" w:eastAsia="Arial Bold" w:hAnsi="Lato" w:cs="Arial Bold"/>
          <w:b/>
          <w:sz w:val="22"/>
          <w:szCs w:val="22"/>
          <w:lang w:val="en-GB"/>
        </w:rPr>
      </w:pPr>
      <w:r w:rsidRPr="00FD4BBD">
        <w:rPr>
          <w:rFonts w:ascii="Lato" w:hAnsi="Lato"/>
          <w:b/>
          <w:bCs/>
          <w:sz w:val="22"/>
          <w:szCs w:val="22"/>
          <w:lang w:val="en-GB"/>
        </w:rPr>
        <w:t>Article 25</w:t>
      </w:r>
    </w:p>
    <w:p w14:paraId="2C16411D" w14:textId="77777777" w:rsidR="004752AA" w:rsidRPr="002023D3" w:rsidRDefault="004752AA">
      <w:pPr>
        <w:rPr>
          <w:rFonts w:ascii="Lato" w:eastAsia="Arial" w:hAnsi="Lato" w:cs="Arial"/>
          <w:sz w:val="22"/>
          <w:szCs w:val="22"/>
          <w:u w:val="single"/>
          <w:lang w:val="en-GB"/>
        </w:rPr>
      </w:pPr>
    </w:p>
    <w:p w14:paraId="6CCCC6E8" w14:textId="77777777" w:rsidR="004752AA" w:rsidRPr="002023D3" w:rsidRDefault="004752AA" w:rsidP="004752AA">
      <w:pPr>
        <w:rPr>
          <w:rFonts w:ascii="Lato" w:eastAsia="Arial" w:hAnsi="Lato" w:cs="Arial"/>
          <w:sz w:val="22"/>
          <w:szCs w:val="22"/>
          <w:u w:val="single"/>
          <w:lang w:val="en-GB"/>
        </w:rPr>
      </w:pPr>
      <w:r>
        <w:rPr>
          <w:rFonts w:ascii="Lato" w:hAnsi="Lato"/>
          <w:sz w:val="22"/>
          <w:szCs w:val="22"/>
          <w:u w:val="single"/>
          <w:lang w:val="en-GB"/>
        </w:rPr>
        <w:t>Pension scheme</w:t>
      </w:r>
    </w:p>
    <w:p w14:paraId="06F7962A" w14:textId="77777777" w:rsidR="004752AA" w:rsidRPr="002023D3" w:rsidRDefault="004752AA" w:rsidP="004752AA">
      <w:pPr>
        <w:rPr>
          <w:rFonts w:ascii="Lato" w:eastAsia="Arial" w:hAnsi="Lato" w:cs="Arial"/>
          <w:sz w:val="22"/>
          <w:szCs w:val="22"/>
          <w:lang w:val="en-GB"/>
        </w:rPr>
      </w:pPr>
    </w:p>
    <w:p w14:paraId="634881AD" w14:textId="77777777" w:rsidR="004752AA" w:rsidRPr="002023D3" w:rsidRDefault="004752AA" w:rsidP="004752AA">
      <w:pPr>
        <w:ind w:left="705" w:hanging="705"/>
        <w:rPr>
          <w:rFonts w:ascii="Lato" w:hAnsi="Lato"/>
          <w:sz w:val="22"/>
          <w:szCs w:val="22"/>
          <w:lang w:val="en-GB"/>
        </w:rPr>
      </w:pPr>
      <w:r w:rsidRPr="00971886">
        <w:rPr>
          <w:rFonts w:ascii="Lato" w:hAnsi="Lato"/>
          <w:sz w:val="22"/>
          <w:szCs w:val="22"/>
          <w:lang w:val="en-GB"/>
        </w:rPr>
        <w:t>1.</w:t>
      </w:r>
      <w:r w:rsidRPr="00971886">
        <w:rPr>
          <w:rFonts w:ascii="Lato" w:hAnsi="Lato"/>
          <w:sz w:val="22"/>
          <w:szCs w:val="22"/>
          <w:lang w:val="en-GB"/>
        </w:rPr>
        <w:tab/>
        <w:t xml:space="preserve">The Employer awards a pension to an Employee who has reached the age of 21 (hereinafter referred to as ‘participant’). This pension scheme has been laid down in the pension rules. </w:t>
      </w:r>
    </w:p>
    <w:p w14:paraId="6FA3C16E" w14:textId="77777777" w:rsidR="004752AA" w:rsidRPr="002023D3" w:rsidRDefault="004752AA" w:rsidP="004752AA">
      <w:pPr>
        <w:ind w:left="705" w:hanging="705"/>
        <w:rPr>
          <w:rFonts w:ascii="Lato" w:hAnsi="Lato"/>
          <w:sz w:val="22"/>
          <w:szCs w:val="22"/>
          <w:lang w:val="en-GB"/>
        </w:rPr>
      </w:pPr>
      <w:r>
        <w:rPr>
          <w:rFonts w:ascii="Lato" w:hAnsi="Lato"/>
          <w:sz w:val="22"/>
          <w:szCs w:val="22"/>
          <w:lang w:val="en-GB"/>
        </w:rPr>
        <w:t>2.</w:t>
      </w:r>
      <w:r>
        <w:rPr>
          <w:rFonts w:ascii="Lato" w:hAnsi="Lato"/>
          <w:sz w:val="22"/>
          <w:szCs w:val="22"/>
          <w:lang w:val="en-GB"/>
        </w:rPr>
        <w:tab/>
      </w:r>
      <w:r>
        <w:rPr>
          <w:rFonts w:ascii="Lato" w:hAnsi="Lato"/>
          <w:sz w:val="22"/>
          <w:szCs w:val="22"/>
          <w:lang w:val="en-GB"/>
        </w:rPr>
        <w:tab/>
        <w:t>An insurance of capital based on investments is taken out for the benefit of the retirement pension and the partner’s pension upon death after the retirement date. This insurance is built up with a defined contribution derived from the participant’s age and pension basis. The retirement pension commences on the 1</w:t>
      </w:r>
      <w:r>
        <w:rPr>
          <w:rFonts w:ascii="Lato" w:hAnsi="Lato"/>
          <w:sz w:val="22"/>
          <w:szCs w:val="22"/>
          <w:vertAlign w:val="superscript"/>
          <w:lang w:val="en-GB"/>
        </w:rPr>
        <w:t>st</w:t>
      </w:r>
      <w:r>
        <w:rPr>
          <w:rFonts w:ascii="Lato" w:hAnsi="Lato"/>
          <w:sz w:val="22"/>
          <w:szCs w:val="22"/>
          <w:lang w:val="en-GB"/>
        </w:rPr>
        <w:t xml:space="preserve"> day of the month in which the participant reaches the age of 67. </w:t>
      </w:r>
    </w:p>
    <w:p w14:paraId="78409544" w14:textId="77777777" w:rsidR="004752AA" w:rsidRPr="002023D3" w:rsidRDefault="004752AA" w:rsidP="004752AA">
      <w:pPr>
        <w:ind w:firstLine="705"/>
        <w:rPr>
          <w:rFonts w:ascii="Lato" w:eastAsia="Arial" w:hAnsi="Lato" w:cs="Arial"/>
          <w:sz w:val="22"/>
          <w:szCs w:val="22"/>
          <w:lang w:val="en-GB"/>
        </w:rPr>
      </w:pPr>
      <w:r>
        <w:rPr>
          <w:rFonts w:ascii="Lato" w:hAnsi="Lato"/>
          <w:sz w:val="22"/>
          <w:szCs w:val="22"/>
          <w:lang w:val="en-GB"/>
        </w:rPr>
        <w:t>Age of the participant</w:t>
      </w:r>
      <w:r>
        <w:rPr>
          <w:rFonts w:ascii="Lato" w:hAnsi="Lato"/>
          <w:sz w:val="22"/>
          <w:szCs w:val="22"/>
          <w:lang w:val="en-GB"/>
        </w:rPr>
        <w:tab/>
      </w:r>
      <w:r>
        <w:rPr>
          <w:rFonts w:ascii="Lato" w:hAnsi="Lato"/>
          <w:sz w:val="22"/>
          <w:szCs w:val="22"/>
          <w:lang w:val="en-GB"/>
        </w:rPr>
        <w:tab/>
        <w:t>Defined contribution percentage</w:t>
      </w:r>
    </w:p>
    <w:p w14:paraId="60AB38BA" w14:textId="77777777" w:rsidR="004752AA" w:rsidRPr="002023D3" w:rsidRDefault="004752AA" w:rsidP="004752AA">
      <w:pPr>
        <w:ind w:firstLine="709"/>
        <w:rPr>
          <w:rFonts w:ascii="Lato" w:eastAsia="Arial" w:hAnsi="Lato" w:cs="Arial"/>
          <w:sz w:val="22"/>
          <w:szCs w:val="22"/>
          <w:lang w:val="en-GB"/>
        </w:rPr>
      </w:pPr>
      <w:r w:rsidRPr="00971886">
        <w:rPr>
          <w:rFonts w:ascii="Lato" w:hAnsi="Lato"/>
          <w:sz w:val="22"/>
          <w:szCs w:val="22"/>
          <w:lang w:val="en-GB"/>
        </w:rPr>
        <w:t>From 21 to 25 years</w:t>
      </w:r>
      <w:r w:rsidRPr="00971886">
        <w:rPr>
          <w:rFonts w:ascii="Lato" w:hAnsi="Lato"/>
          <w:sz w:val="22"/>
          <w:szCs w:val="22"/>
          <w:lang w:val="en-GB"/>
        </w:rPr>
        <w:tab/>
      </w:r>
      <w:r w:rsidR="00B86CC2">
        <w:rPr>
          <w:rFonts w:ascii="Lato" w:hAnsi="Lato"/>
          <w:sz w:val="22"/>
          <w:szCs w:val="22"/>
          <w:lang w:val="en-GB"/>
        </w:rPr>
        <w:tab/>
      </w:r>
      <w:r w:rsidR="00B86CC2">
        <w:rPr>
          <w:rFonts w:ascii="Lato" w:hAnsi="Lato"/>
          <w:sz w:val="22"/>
          <w:szCs w:val="22"/>
          <w:lang w:val="en-GB"/>
        </w:rPr>
        <w:tab/>
      </w:r>
      <w:r w:rsidRPr="00971886">
        <w:rPr>
          <w:rFonts w:ascii="Lato" w:hAnsi="Lato"/>
          <w:sz w:val="22"/>
          <w:szCs w:val="22"/>
          <w:lang w:val="en-GB"/>
        </w:rPr>
        <w:t>3.431%</w:t>
      </w:r>
    </w:p>
    <w:p w14:paraId="23AC2E7C" w14:textId="77777777" w:rsidR="004752AA" w:rsidRPr="002023D3" w:rsidRDefault="004752AA" w:rsidP="004752AA">
      <w:pPr>
        <w:ind w:firstLine="709"/>
        <w:rPr>
          <w:rFonts w:ascii="Lato" w:eastAsia="Arial" w:hAnsi="Lato" w:cs="Arial"/>
          <w:sz w:val="22"/>
          <w:szCs w:val="22"/>
          <w:lang w:val="en-GB"/>
        </w:rPr>
      </w:pPr>
      <w:r w:rsidRPr="00971886">
        <w:rPr>
          <w:rFonts w:ascii="Lato" w:hAnsi="Lato"/>
          <w:sz w:val="22"/>
          <w:szCs w:val="22"/>
          <w:lang w:val="en-GB"/>
        </w:rPr>
        <w:t>From 25 to 30 years</w:t>
      </w:r>
      <w:r w:rsidRPr="00971886">
        <w:rPr>
          <w:rFonts w:ascii="Lato" w:hAnsi="Lato"/>
          <w:sz w:val="22"/>
          <w:szCs w:val="22"/>
          <w:lang w:val="en-GB"/>
        </w:rPr>
        <w:tab/>
      </w:r>
      <w:r w:rsidR="00B86CC2">
        <w:rPr>
          <w:rFonts w:ascii="Lato" w:hAnsi="Lato"/>
          <w:sz w:val="22"/>
          <w:szCs w:val="22"/>
          <w:lang w:val="en-GB"/>
        </w:rPr>
        <w:tab/>
      </w:r>
      <w:r w:rsidR="00B86CC2">
        <w:rPr>
          <w:rFonts w:ascii="Lato" w:hAnsi="Lato"/>
          <w:sz w:val="22"/>
          <w:szCs w:val="22"/>
          <w:lang w:val="en-GB"/>
        </w:rPr>
        <w:tab/>
      </w:r>
      <w:r w:rsidRPr="00971886">
        <w:rPr>
          <w:rFonts w:ascii="Lato" w:hAnsi="Lato"/>
          <w:sz w:val="22"/>
          <w:szCs w:val="22"/>
          <w:lang w:val="en-GB"/>
        </w:rPr>
        <w:t>4.161%</w:t>
      </w:r>
    </w:p>
    <w:p w14:paraId="1F8008A4" w14:textId="77777777" w:rsidR="004752AA" w:rsidRPr="002023D3" w:rsidRDefault="004752AA" w:rsidP="004752AA">
      <w:pPr>
        <w:ind w:firstLine="709"/>
        <w:rPr>
          <w:rFonts w:ascii="Lato" w:eastAsia="Arial" w:hAnsi="Lato" w:cs="Arial"/>
          <w:sz w:val="22"/>
          <w:szCs w:val="22"/>
          <w:lang w:val="en-GB"/>
        </w:rPr>
      </w:pPr>
      <w:r w:rsidRPr="00971886">
        <w:rPr>
          <w:rFonts w:ascii="Lato" w:hAnsi="Lato"/>
          <w:sz w:val="22"/>
          <w:szCs w:val="22"/>
          <w:lang w:val="en-GB"/>
        </w:rPr>
        <w:t>From 30 to 35 years</w:t>
      </w:r>
      <w:r w:rsidRPr="00971886">
        <w:rPr>
          <w:rFonts w:ascii="Lato" w:hAnsi="Lato"/>
          <w:sz w:val="22"/>
          <w:szCs w:val="22"/>
          <w:lang w:val="en-GB"/>
        </w:rPr>
        <w:tab/>
      </w:r>
      <w:r w:rsidR="00B86CC2">
        <w:rPr>
          <w:rFonts w:ascii="Lato" w:hAnsi="Lato"/>
          <w:sz w:val="22"/>
          <w:szCs w:val="22"/>
          <w:lang w:val="en-GB"/>
        </w:rPr>
        <w:tab/>
      </w:r>
      <w:r w:rsidR="00B86CC2">
        <w:rPr>
          <w:rFonts w:ascii="Lato" w:hAnsi="Lato"/>
          <w:sz w:val="22"/>
          <w:szCs w:val="22"/>
          <w:lang w:val="en-GB"/>
        </w:rPr>
        <w:tab/>
      </w:r>
      <w:r w:rsidRPr="00971886">
        <w:rPr>
          <w:rFonts w:ascii="Lato" w:hAnsi="Lato"/>
          <w:sz w:val="22"/>
          <w:szCs w:val="22"/>
          <w:lang w:val="en-GB"/>
        </w:rPr>
        <w:t>5.037%</w:t>
      </w:r>
    </w:p>
    <w:p w14:paraId="0DD83AE5" w14:textId="77777777" w:rsidR="004752AA" w:rsidRPr="002023D3" w:rsidRDefault="004752AA" w:rsidP="004752AA">
      <w:pPr>
        <w:ind w:firstLine="709"/>
        <w:rPr>
          <w:rFonts w:ascii="Lato" w:eastAsia="Arial" w:hAnsi="Lato" w:cs="Arial"/>
          <w:sz w:val="22"/>
          <w:szCs w:val="22"/>
          <w:lang w:val="en-GB"/>
        </w:rPr>
      </w:pPr>
      <w:r w:rsidRPr="00971886">
        <w:rPr>
          <w:rFonts w:ascii="Lato" w:hAnsi="Lato"/>
          <w:sz w:val="22"/>
          <w:szCs w:val="22"/>
          <w:lang w:val="en-GB"/>
        </w:rPr>
        <w:t>From 35 to 40 years</w:t>
      </w:r>
      <w:r w:rsidRPr="00971886">
        <w:rPr>
          <w:rFonts w:ascii="Lato" w:hAnsi="Lato"/>
          <w:sz w:val="22"/>
          <w:szCs w:val="22"/>
          <w:lang w:val="en-GB"/>
        </w:rPr>
        <w:tab/>
      </w:r>
      <w:r w:rsidR="00B86CC2">
        <w:rPr>
          <w:rFonts w:ascii="Lato" w:hAnsi="Lato"/>
          <w:sz w:val="22"/>
          <w:szCs w:val="22"/>
          <w:lang w:val="en-GB"/>
        </w:rPr>
        <w:tab/>
      </w:r>
      <w:r w:rsidR="00B86CC2">
        <w:rPr>
          <w:rFonts w:ascii="Lato" w:hAnsi="Lato"/>
          <w:sz w:val="22"/>
          <w:szCs w:val="22"/>
          <w:lang w:val="en-GB"/>
        </w:rPr>
        <w:tab/>
      </w:r>
      <w:r w:rsidRPr="00971886">
        <w:rPr>
          <w:rFonts w:ascii="Lato" w:hAnsi="Lato"/>
          <w:sz w:val="22"/>
          <w:szCs w:val="22"/>
          <w:lang w:val="en-GB"/>
        </w:rPr>
        <w:t>6.132%</w:t>
      </w:r>
    </w:p>
    <w:p w14:paraId="3B582953" w14:textId="77777777" w:rsidR="004752AA" w:rsidRPr="002023D3" w:rsidRDefault="004752AA" w:rsidP="004752AA">
      <w:pPr>
        <w:ind w:firstLine="709"/>
        <w:rPr>
          <w:rFonts w:ascii="Lato" w:eastAsia="Arial" w:hAnsi="Lato" w:cs="Arial"/>
          <w:sz w:val="22"/>
          <w:szCs w:val="22"/>
          <w:lang w:val="en-GB"/>
        </w:rPr>
      </w:pPr>
      <w:r w:rsidRPr="00971886">
        <w:rPr>
          <w:rFonts w:ascii="Lato" w:hAnsi="Lato"/>
          <w:sz w:val="22"/>
          <w:szCs w:val="22"/>
          <w:lang w:val="en-GB"/>
        </w:rPr>
        <w:t>From 40 to 67 years</w:t>
      </w:r>
      <w:r w:rsidRPr="00971886">
        <w:rPr>
          <w:rFonts w:ascii="Lato" w:hAnsi="Lato"/>
          <w:sz w:val="22"/>
          <w:szCs w:val="22"/>
          <w:lang w:val="en-GB"/>
        </w:rPr>
        <w:tab/>
      </w:r>
      <w:r w:rsidR="00B86CC2">
        <w:rPr>
          <w:rFonts w:ascii="Lato" w:hAnsi="Lato"/>
          <w:sz w:val="22"/>
          <w:szCs w:val="22"/>
          <w:lang w:val="en-GB"/>
        </w:rPr>
        <w:tab/>
      </w:r>
      <w:r w:rsidR="00B86CC2">
        <w:rPr>
          <w:rFonts w:ascii="Lato" w:hAnsi="Lato"/>
          <w:sz w:val="22"/>
          <w:szCs w:val="22"/>
          <w:lang w:val="en-GB"/>
        </w:rPr>
        <w:tab/>
      </w:r>
      <w:r w:rsidRPr="00971886">
        <w:rPr>
          <w:rFonts w:ascii="Lato" w:hAnsi="Lato"/>
          <w:sz w:val="22"/>
          <w:szCs w:val="22"/>
          <w:lang w:val="en-GB"/>
        </w:rPr>
        <w:t>7.446%</w:t>
      </w:r>
    </w:p>
    <w:p w14:paraId="40362F97" w14:textId="77777777" w:rsidR="004752AA" w:rsidRPr="002023D3" w:rsidRDefault="004752AA" w:rsidP="004752AA">
      <w:pPr>
        <w:ind w:left="705" w:hanging="705"/>
        <w:rPr>
          <w:rFonts w:ascii="Lato" w:hAnsi="Lato"/>
          <w:sz w:val="22"/>
          <w:szCs w:val="22"/>
          <w:lang w:val="en-GB"/>
        </w:rPr>
      </w:pPr>
      <w:r w:rsidRPr="00971886">
        <w:rPr>
          <w:rFonts w:ascii="Lato" w:hAnsi="Lato"/>
          <w:sz w:val="22"/>
          <w:szCs w:val="22"/>
          <w:lang w:val="en-GB"/>
        </w:rPr>
        <w:t>4.</w:t>
      </w:r>
      <w:r w:rsidRPr="00971886">
        <w:rPr>
          <w:rFonts w:ascii="Lato" w:hAnsi="Lato"/>
          <w:sz w:val="22"/>
          <w:szCs w:val="22"/>
          <w:lang w:val="en-GB"/>
        </w:rPr>
        <w:tab/>
        <w:t xml:space="preserve">Partner's pension and orphan's pension upon death before the retirement date is taken out for participants, as well as employees younger than 21, with a partner </w:t>
      </w:r>
      <w:proofErr w:type="gramStart"/>
      <w:r w:rsidRPr="00971886">
        <w:rPr>
          <w:rFonts w:ascii="Lato" w:hAnsi="Lato"/>
          <w:sz w:val="22"/>
          <w:szCs w:val="22"/>
          <w:lang w:val="en-GB"/>
        </w:rPr>
        <w:t>and/or children</w:t>
      </w:r>
      <w:proofErr w:type="gramEnd"/>
      <w:r w:rsidRPr="00971886">
        <w:rPr>
          <w:rFonts w:ascii="Lato" w:hAnsi="Lato"/>
          <w:sz w:val="22"/>
          <w:szCs w:val="22"/>
          <w:lang w:val="en-GB"/>
        </w:rPr>
        <w:t xml:space="preserve">. </w:t>
      </w:r>
    </w:p>
    <w:p w14:paraId="79CC96E8" w14:textId="77777777" w:rsidR="004752AA" w:rsidRPr="002023D3" w:rsidRDefault="004752AA" w:rsidP="004752AA">
      <w:pPr>
        <w:ind w:left="705" w:hanging="705"/>
        <w:rPr>
          <w:rFonts w:ascii="Lato" w:eastAsia="Arial" w:hAnsi="Lato" w:cs="Arial"/>
          <w:sz w:val="22"/>
          <w:szCs w:val="22"/>
          <w:lang w:val="en-GB"/>
        </w:rPr>
      </w:pPr>
      <w:r>
        <w:rPr>
          <w:rFonts w:ascii="Lato" w:hAnsi="Lato"/>
          <w:sz w:val="22"/>
          <w:szCs w:val="22"/>
          <w:lang w:val="en-GB"/>
        </w:rPr>
        <w:t>5.</w:t>
      </w:r>
      <w:r>
        <w:rPr>
          <w:rFonts w:ascii="Lato" w:hAnsi="Lato"/>
          <w:sz w:val="22"/>
          <w:szCs w:val="22"/>
          <w:lang w:val="en-GB"/>
        </w:rPr>
        <w:tab/>
        <w:t>The partner's pension is 1.16% of the most recently determined pension basis, multiplied by the number of years of participation. The partner’s pension upon death before the retirement date commences on the 1st day of the month in which the participant dies, provided that the death occurs during participation. The partner’s pension continues until the end of the month in which the partner dies.</w:t>
      </w:r>
      <w:r>
        <w:rPr>
          <w:rFonts w:ascii="Lato" w:hAnsi="Lato"/>
          <w:sz w:val="22"/>
          <w:szCs w:val="22"/>
          <w:lang w:val="en-GB"/>
        </w:rPr>
        <w:tab/>
      </w:r>
    </w:p>
    <w:p w14:paraId="38C6476E" w14:textId="77777777" w:rsidR="004752AA" w:rsidRPr="002023D3" w:rsidRDefault="004752AA" w:rsidP="004752AA">
      <w:pPr>
        <w:ind w:left="705" w:hanging="705"/>
        <w:rPr>
          <w:rFonts w:ascii="Lato" w:eastAsia="Arial" w:hAnsi="Lato" w:cs="Arial"/>
          <w:sz w:val="22"/>
          <w:szCs w:val="22"/>
          <w:lang w:val="en-GB"/>
        </w:rPr>
      </w:pPr>
      <w:r>
        <w:rPr>
          <w:rFonts w:ascii="Lato" w:hAnsi="Lato"/>
          <w:sz w:val="22"/>
          <w:szCs w:val="22"/>
          <w:lang w:val="en-GB"/>
        </w:rPr>
        <w:t>6.</w:t>
      </w:r>
      <w:r>
        <w:rPr>
          <w:rFonts w:ascii="Lato" w:hAnsi="Lato"/>
          <w:sz w:val="22"/>
          <w:szCs w:val="22"/>
          <w:lang w:val="en-GB"/>
        </w:rPr>
        <w:tab/>
        <w:t>The orphan's pension is 0.232% of the most recently determined pension basis, multiplied by the number of years of participation. For each child beneficiary, the orphan’s pension upon death before the retirement date commences on the 1</w:t>
      </w:r>
      <w:r>
        <w:rPr>
          <w:rFonts w:ascii="Lato" w:hAnsi="Lato"/>
          <w:sz w:val="22"/>
          <w:szCs w:val="22"/>
          <w:vertAlign w:val="superscript"/>
          <w:lang w:val="en-GB"/>
        </w:rPr>
        <w:t>st</w:t>
      </w:r>
      <w:r>
        <w:rPr>
          <w:rFonts w:ascii="Lato" w:hAnsi="Lato"/>
          <w:sz w:val="22"/>
          <w:szCs w:val="22"/>
          <w:lang w:val="en-GB"/>
        </w:rPr>
        <w:t xml:space="preserve"> day of the month in which the participant dies, provided that the death occurs during participation. Payment of the orphan’s pension continues until the end of the month in which the child has their 21</w:t>
      </w:r>
      <w:r>
        <w:rPr>
          <w:rFonts w:ascii="Lato" w:hAnsi="Lato"/>
          <w:sz w:val="22"/>
          <w:szCs w:val="22"/>
          <w:vertAlign w:val="superscript"/>
          <w:lang w:val="en-GB"/>
        </w:rPr>
        <w:t>st</w:t>
      </w:r>
      <w:r>
        <w:rPr>
          <w:rFonts w:ascii="Lato" w:hAnsi="Lato"/>
          <w:sz w:val="22"/>
          <w:szCs w:val="22"/>
          <w:lang w:val="en-GB"/>
        </w:rPr>
        <w:t xml:space="preserve"> birthday. If the child is a student or is disabled</w:t>
      </w:r>
    </w:p>
    <w:p w14:paraId="29AF1843" w14:textId="77777777" w:rsidR="004752AA" w:rsidRPr="002023D3" w:rsidRDefault="004752AA" w:rsidP="004752AA">
      <w:pPr>
        <w:ind w:firstLine="705"/>
        <w:rPr>
          <w:rFonts w:ascii="Lato" w:eastAsia="Arial" w:hAnsi="Lato" w:cs="Arial"/>
          <w:sz w:val="22"/>
          <w:szCs w:val="22"/>
          <w:lang w:val="en-GB"/>
        </w:rPr>
      </w:pPr>
      <w:r w:rsidRPr="00971886">
        <w:rPr>
          <w:rFonts w:ascii="Lato" w:hAnsi="Lato"/>
          <w:sz w:val="22"/>
          <w:szCs w:val="22"/>
          <w:lang w:val="en-GB"/>
        </w:rPr>
        <w:t>- at the time the orphan’s pension commences or</w:t>
      </w:r>
    </w:p>
    <w:p w14:paraId="3D4278E3" w14:textId="77777777" w:rsidR="004752AA" w:rsidRPr="002023D3" w:rsidRDefault="004752AA" w:rsidP="004752AA">
      <w:pPr>
        <w:ind w:left="705"/>
        <w:rPr>
          <w:rFonts w:ascii="Lato" w:eastAsia="Arial" w:hAnsi="Lato" w:cs="Arial"/>
          <w:sz w:val="22"/>
          <w:szCs w:val="22"/>
          <w:lang w:val="en-GB"/>
        </w:rPr>
      </w:pPr>
      <w:r>
        <w:rPr>
          <w:rFonts w:ascii="Lato" w:hAnsi="Lato"/>
          <w:sz w:val="22"/>
          <w:szCs w:val="22"/>
          <w:lang w:val="en-GB"/>
        </w:rPr>
        <w:t>- at the end of the month in which the child has their 21</w:t>
      </w:r>
      <w:r>
        <w:rPr>
          <w:rFonts w:ascii="Lato" w:hAnsi="Lato"/>
          <w:sz w:val="22"/>
          <w:szCs w:val="22"/>
          <w:vertAlign w:val="superscript"/>
          <w:lang w:val="en-GB"/>
        </w:rPr>
        <w:t>st</w:t>
      </w:r>
      <w:r>
        <w:rPr>
          <w:rFonts w:ascii="Lato" w:hAnsi="Lato"/>
          <w:sz w:val="22"/>
          <w:szCs w:val="22"/>
          <w:lang w:val="en-GB"/>
        </w:rPr>
        <w:t xml:space="preserve"> birthday, payment of the orphan’s pension continues until the end of the month in which the child has their 27</w:t>
      </w:r>
      <w:r>
        <w:rPr>
          <w:rFonts w:ascii="Lato" w:hAnsi="Lato"/>
          <w:sz w:val="22"/>
          <w:szCs w:val="22"/>
          <w:vertAlign w:val="superscript"/>
          <w:lang w:val="en-GB"/>
        </w:rPr>
        <w:t>th</w:t>
      </w:r>
      <w:r>
        <w:rPr>
          <w:rFonts w:ascii="Lato" w:hAnsi="Lato"/>
          <w:sz w:val="22"/>
          <w:szCs w:val="22"/>
          <w:lang w:val="en-GB"/>
        </w:rPr>
        <w:t xml:space="preserve"> birthday. If the child dies, ends his or her studies, or is no longer disabled before this time, payment continues until the end of the relevant month.</w:t>
      </w:r>
    </w:p>
    <w:p w14:paraId="3A247F4C" w14:textId="049F43BD" w:rsidR="004752AA" w:rsidRPr="002023D3" w:rsidRDefault="004752AA" w:rsidP="004752AA">
      <w:pPr>
        <w:ind w:left="705" w:hanging="705"/>
        <w:rPr>
          <w:rFonts w:ascii="Lato" w:eastAsia="Arial" w:hAnsi="Lato" w:cs="Arial"/>
          <w:sz w:val="22"/>
          <w:szCs w:val="22"/>
          <w:lang w:val="en-GB"/>
        </w:rPr>
      </w:pPr>
      <w:r w:rsidRPr="00971886">
        <w:rPr>
          <w:rFonts w:ascii="Lato" w:hAnsi="Lato"/>
          <w:sz w:val="22"/>
          <w:szCs w:val="22"/>
          <w:lang w:val="en-GB"/>
        </w:rPr>
        <w:t>7.</w:t>
      </w:r>
      <w:r w:rsidRPr="00971886">
        <w:rPr>
          <w:rFonts w:ascii="Lato" w:hAnsi="Lato"/>
          <w:sz w:val="22"/>
          <w:szCs w:val="22"/>
          <w:lang w:val="en-GB"/>
        </w:rPr>
        <w:tab/>
        <w:t>The maximum annual salary that qualifies for the pension scheme is €1</w:t>
      </w:r>
      <w:r w:rsidR="00336B35">
        <w:rPr>
          <w:rFonts w:ascii="Lato" w:hAnsi="Lato"/>
          <w:sz w:val="22"/>
          <w:szCs w:val="22"/>
          <w:lang w:val="en-GB"/>
        </w:rPr>
        <w:t>10.111</w:t>
      </w:r>
      <w:r w:rsidRPr="00971886">
        <w:rPr>
          <w:rFonts w:ascii="Lato" w:hAnsi="Lato"/>
          <w:sz w:val="22"/>
          <w:szCs w:val="22"/>
          <w:lang w:val="en-GB"/>
        </w:rPr>
        <w:t xml:space="preserve"> as from 01 July 20</w:t>
      </w:r>
      <w:r w:rsidR="00336B35">
        <w:rPr>
          <w:rFonts w:ascii="Lato" w:hAnsi="Lato"/>
          <w:sz w:val="22"/>
          <w:szCs w:val="22"/>
          <w:lang w:val="en-GB"/>
        </w:rPr>
        <w:t>20</w:t>
      </w:r>
      <w:r w:rsidRPr="00971886">
        <w:rPr>
          <w:rFonts w:ascii="Lato" w:hAnsi="Lato"/>
          <w:sz w:val="22"/>
          <w:szCs w:val="22"/>
          <w:lang w:val="en-GB"/>
        </w:rPr>
        <w:t>. The deductible as from this date is: €1</w:t>
      </w:r>
      <w:r w:rsidR="00336B35">
        <w:rPr>
          <w:rFonts w:ascii="Lato" w:hAnsi="Lato"/>
          <w:sz w:val="22"/>
          <w:szCs w:val="22"/>
          <w:lang w:val="en-GB"/>
        </w:rPr>
        <w:t>5.321</w:t>
      </w:r>
      <w:r w:rsidRPr="00971886">
        <w:rPr>
          <w:rFonts w:ascii="Lato" w:hAnsi="Lato"/>
          <w:sz w:val="22"/>
          <w:szCs w:val="22"/>
          <w:lang w:val="en-GB"/>
        </w:rPr>
        <w:t>. The pension basis equals the annual salary less the deductible. The pension basis for the surviving dependant's pension and orphan's pension upon death before the retirement date is redetermined each year on 01 July. For the determination of the defined contribution, the pension basis is redetermined in the event of a change. The salary maximum and deductible are indexed each year on 01 January.</w:t>
      </w:r>
      <w:r w:rsidR="00336B35" w:rsidRPr="002023D3">
        <w:rPr>
          <w:lang w:val="en-GB"/>
        </w:rPr>
        <w:t xml:space="preserve"> </w:t>
      </w:r>
    </w:p>
    <w:p w14:paraId="2534507E" w14:textId="77777777" w:rsidR="004752AA" w:rsidRPr="002023D3" w:rsidRDefault="004752AA" w:rsidP="004752AA">
      <w:pPr>
        <w:ind w:left="705" w:hanging="705"/>
        <w:rPr>
          <w:rFonts w:ascii="Lato" w:eastAsia="Arial" w:hAnsi="Lato" w:cs="Arial"/>
          <w:sz w:val="22"/>
          <w:szCs w:val="22"/>
          <w:lang w:val="en-GB"/>
        </w:rPr>
      </w:pPr>
      <w:r>
        <w:rPr>
          <w:rFonts w:ascii="Lato" w:hAnsi="Lato"/>
          <w:sz w:val="22"/>
          <w:szCs w:val="22"/>
          <w:lang w:val="en-GB"/>
        </w:rPr>
        <w:t>8.</w:t>
      </w:r>
      <w:r>
        <w:rPr>
          <w:rFonts w:ascii="Lato" w:hAnsi="Lato"/>
          <w:sz w:val="22"/>
          <w:szCs w:val="22"/>
          <w:lang w:val="en-GB"/>
        </w:rPr>
        <w:tab/>
        <w:t>If the participant becomes disabled for more than 35% during the participation and is entitled to a WIA benefit, he has a (partial) right to continued accrual of the pension rights. The continued accrual will subsequently continue after termination of employment. The right to continued pension accrual also exists if the participant is ill at the end of his participation and subsequently becomes entitled to a WIA benefit due to being disabled for 35% or more.</w:t>
      </w:r>
    </w:p>
    <w:p w14:paraId="6300A8FE" w14:textId="77777777" w:rsidR="004752AA" w:rsidRPr="002023D3" w:rsidRDefault="004752AA" w:rsidP="004752AA">
      <w:pPr>
        <w:ind w:left="705" w:hanging="705"/>
        <w:rPr>
          <w:rFonts w:ascii="Lato" w:hAnsi="Lato"/>
          <w:sz w:val="22"/>
          <w:szCs w:val="22"/>
          <w:lang w:val="en-GB"/>
        </w:rPr>
      </w:pPr>
      <w:r>
        <w:rPr>
          <w:rFonts w:ascii="Lato" w:hAnsi="Lato"/>
          <w:sz w:val="22"/>
          <w:szCs w:val="22"/>
          <w:lang w:val="en-GB"/>
        </w:rPr>
        <w:t>9.</w:t>
      </w:r>
      <w:r>
        <w:rPr>
          <w:rFonts w:ascii="Lato" w:hAnsi="Lato"/>
          <w:sz w:val="22"/>
          <w:szCs w:val="22"/>
          <w:lang w:val="en-GB"/>
        </w:rPr>
        <w:tab/>
      </w:r>
      <w:r>
        <w:rPr>
          <w:rFonts w:ascii="Lato" w:hAnsi="Lato"/>
          <w:sz w:val="22"/>
          <w:szCs w:val="22"/>
          <w:lang w:val="en-GB"/>
        </w:rPr>
        <w:tab/>
        <w:t>The participant and Employer will bear the costs of the pension scheme jointly. The following components are at the expense of the participant: the defined contribution scale, the costs of the pension scheme (including value transfer insurance) and the insurance premium in connection with the pension accrual in case of occupational disability. The contributions for the surviving dependant's pension and orphan's pension upon death before the retirement date will be paid by the Employer.</w:t>
      </w:r>
    </w:p>
    <w:p w14:paraId="65A0E17E" w14:textId="1B5B5AE0" w:rsidR="00336B35" w:rsidRPr="002023D3" w:rsidRDefault="004752AA">
      <w:pPr>
        <w:rPr>
          <w:rFonts w:ascii="Lato" w:hAnsi="Lato"/>
          <w:b/>
          <w:bCs/>
          <w:sz w:val="22"/>
          <w:szCs w:val="22"/>
          <w:lang w:val="en-GB"/>
        </w:rPr>
      </w:pPr>
      <w:r w:rsidRPr="00336B35">
        <w:rPr>
          <w:rFonts w:ascii="Lato" w:hAnsi="Lato" w:cs="Times New Roman"/>
          <w:sz w:val="22"/>
          <w:szCs w:val="22"/>
          <w:lang w:val="en-GB"/>
        </w:rPr>
        <w:t>10.</w:t>
      </w:r>
      <w:r w:rsidRPr="00336B35">
        <w:rPr>
          <w:rFonts w:ascii="Lato" w:hAnsi="Lato" w:cs="Times New Roman"/>
          <w:sz w:val="22"/>
          <w:szCs w:val="22"/>
          <w:lang w:val="en-GB"/>
        </w:rPr>
        <w:tab/>
      </w:r>
      <w:r w:rsidR="00336B35" w:rsidRPr="00336B35">
        <w:rPr>
          <w:rFonts w:ascii="Lato" w:hAnsi="Lato" w:cs="Times New Roman"/>
          <w:sz w:val="22"/>
          <w:szCs w:val="22"/>
          <w:lang w:val="en-GB"/>
        </w:rPr>
        <w:t xml:space="preserve">The pension scheme is </w:t>
      </w:r>
      <w:r w:rsidR="00336B35" w:rsidRPr="002023D3">
        <w:rPr>
          <w:rFonts w:ascii="Lato" w:hAnsi="Lato" w:cs="Times New Roman"/>
          <w:sz w:val="22"/>
          <w:szCs w:val="22"/>
          <w:lang w:val="en-GB"/>
        </w:rPr>
        <w:t>laid down in the re</w:t>
      </w:r>
      <w:r w:rsidR="00336B35">
        <w:rPr>
          <w:rFonts w:ascii="Lato" w:hAnsi="Lato" w:cs="Times New Roman"/>
          <w:sz w:val="22"/>
          <w:szCs w:val="22"/>
          <w:lang w:val="en-GB"/>
        </w:rPr>
        <w:t>g</w:t>
      </w:r>
      <w:r w:rsidR="00336B35" w:rsidRPr="002023D3">
        <w:rPr>
          <w:rFonts w:ascii="Lato" w:hAnsi="Lato" w:cs="Times New Roman"/>
          <w:sz w:val="22"/>
          <w:szCs w:val="22"/>
          <w:lang w:val="en-GB"/>
        </w:rPr>
        <w:t>ulation</w:t>
      </w:r>
      <w:r w:rsidR="00336B35">
        <w:rPr>
          <w:rFonts w:ascii="Lato" w:hAnsi="Lato" w:cs="Times New Roman"/>
          <w:sz w:val="22"/>
          <w:szCs w:val="22"/>
          <w:lang w:val="en-GB"/>
        </w:rPr>
        <w:t>s</w:t>
      </w:r>
      <w:r w:rsidR="00336B35" w:rsidRPr="002023D3">
        <w:rPr>
          <w:rFonts w:ascii="Lato" w:hAnsi="Lato" w:cs="Times New Roman"/>
          <w:sz w:val="22"/>
          <w:szCs w:val="22"/>
          <w:lang w:val="en-GB"/>
        </w:rPr>
        <w:t xml:space="preserve"> of the pension</w:t>
      </w:r>
      <w:r w:rsidR="00336B35" w:rsidRPr="002023D3">
        <w:rPr>
          <w:rFonts w:ascii="Lato" w:hAnsi="Lato"/>
          <w:b/>
          <w:bCs/>
          <w:sz w:val="22"/>
          <w:szCs w:val="22"/>
          <w:lang w:val="en-GB"/>
        </w:rPr>
        <w:t>.</w:t>
      </w:r>
    </w:p>
    <w:p w14:paraId="0CF01979" w14:textId="77777777" w:rsidR="00336B35" w:rsidRPr="002023D3" w:rsidRDefault="00336B35">
      <w:pPr>
        <w:rPr>
          <w:rFonts w:ascii="Lato" w:hAnsi="Lato"/>
          <w:b/>
          <w:bCs/>
          <w:sz w:val="22"/>
          <w:szCs w:val="22"/>
          <w:lang w:val="en-GB"/>
        </w:rPr>
      </w:pPr>
    </w:p>
    <w:p w14:paraId="1EF21FFE" w14:textId="17F0D38A" w:rsidR="004752AA" w:rsidRPr="002023D3" w:rsidRDefault="004752AA">
      <w:pPr>
        <w:rPr>
          <w:rFonts w:ascii="Lato" w:eastAsia="Arial Bold" w:hAnsi="Lato" w:cs="Arial Bold"/>
          <w:b/>
          <w:sz w:val="22"/>
          <w:szCs w:val="22"/>
          <w:lang w:val="en-GB"/>
        </w:rPr>
      </w:pPr>
      <w:r w:rsidRPr="002023D3">
        <w:rPr>
          <w:rFonts w:ascii="Lato" w:hAnsi="Lato"/>
          <w:b/>
          <w:bCs/>
          <w:sz w:val="22"/>
          <w:szCs w:val="22"/>
          <w:lang w:val="en-GB"/>
        </w:rPr>
        <w:t>Article 26</w:t>
      </w:r>
    </w:p>
    <w:p w14:paraId="49C20866" w14:textId="77777777" w:rsidR="004752AA" w:rsidRPr="002023D3" w:rsidRDefault="004752AA">
      <w:pPr>
        <w:rPr>
          <w:rFonts w:ascii="Lato" w:eastAsia="Arial" w:hAnsi="Lato" w:cs="Arial"/>
          <w:sz w:val="22"/>
          <w:szCs w:val="22"/>
          <w:u w:val="single"/>
          <w:lang w:val="en-GB"/>
        </w:rPr>
      </w:pPr>
    </w:p>
    <w:p w14:paraId="33C90294" w14:textId="77777777" w:rsidR="004752AA" w:rsidRPr="00893A33" w:rsidRDefault="004752AA">
      <w:pPr>
        <w:rPr>
          <w:rFonts w:ascii="Lato" w:eastAsia="Arial" w:hAnsi="Lato" w:cs="Arial"/>
          <w:sz w:val="22"/>
          <w:szCs w:val="22"/>
          <w:u w:val="single"/>
        </w:rPr>
      </w:pPr>
      <w:proofErr w:type="spellStart"/>
      <w:r w:rsidRPr="002023D3">
        <w:rPr>
          <w:rFonts w:ascii="Lato" w:hAnsi="Lato"/>
          <w:sz w:val="22"/>
          <w:szCs w:val="22"/>
          <w:u w:val="single"/>
        </w:rPr>
        <w:t>Loaning</w:t>
      </w:r>
      <w:proofErr w:type="spellEnd"/>
      <w:r w:rsidRPr="002023D3">
        <w:rPr>
          <w:rFonts w:ascii="Lato" w:hAnsi="Lato"/>
          <w:sz w:val="22"/>
          <w:szCs w:val="22"/>
          <w:u w:val="single"/>
        </w:rPr>
        <w:t xml:space="preserve"> </w:t>
      </w:r>
      <w:proofErr w:type="spellStart"/>
      <w:r w:rsidRPr="002023D3">
        <w:rPr>
          <w:rFonts w:ascii="Lato" w:hAnsi="Lato"/>
          <w:sz w:val="22"/>
          <w:szCs w:val="22"/>
          <w:u w:val="single"/>
        </w:rPr>
        <w:t>players</w:t>
      </w:r>
      <w:proofErr w:type="spellEnd"/>
    </w:p>
    <w:p w14:paraId="4174B338" w14:textId="77777777" w:rsidR="004752AA" w:rsidRPr="00893A33" w:rsidRDefault="004752AA">
      <w:pPr>
        <w:rPr>
          <w:rFonts w:ascii="Lato" w:eastAsia="Arial" w:hAnsi="Lato" w:cs="Arial"/>
          <w:sz w:val="22"/>
          <w:szCs w:val="22"/>
        </w:rPr>
      </w:pPr>
    </w:p>
    <w:p w14:paraId="350C41D0" w14:textId="77777777" w:rsidR="004752AA" w:rsidRPr="002023D3" w:rsidRDefault="004752AA" w:rsidP="004752AA">
      <w:pPr>
        <w:numPr>
          <w:ilvl w:val="0"/>
          <w:numId w:val="28"/>
        </w:numPr>
        <w:tabs>
          <w:tab w:val="num" w:pos="785"/>
        </w:tabs>
        <w:ind w:left="785" w:hanging="785"/>
        <w:rPr>
          <w:rFonts w:ascii="Lato" w:eastAsia="Arial" w:hAnsi="Lato" w:cs="Arial"/>
          <w:sz w:val="22"/>
          <w:szCs w:val="22"/>
          <w:lang w:val="en-GB"/>
        </w:rPr>
      </w:pPr>
      <w:r w:rsidRPr="00893A33">
        <w:rPr>
          <w:rFonts w:ascii="Lato" w:hAnsi="Lato"/>
          <w:sz w:val="22"/>
          <w:szCs w:val="22"/>
          <w:lang w:val="en-GB"/>
        </w:rPr>
        <w:t>Loaning an Employee to another Employer is only possible with the consent of the relevant Employee.</w:t>
      </w:r>
    </w:p>
    <w:p w14:paraId="32459391" w14:textId="77777777" w:rsidR="004752AA" w:rsidRPr="002023D3" w:rsidRDefault="004752AA" w:rsidP="004752AA">
      <w:pPr>
        <w:numPr>
          <w:ilvl w:val="0"/>
          <w:numId w:val="29"/>
        </w:numPr>
        <w:tabs>
          <w:tab w:val="num" w:pos="769"/>
        </w:tabs>
        <w:ind w:left="769" w:hanging="769"/>
        <w:rPr>
          <w:rFonts w:ascii="Lato" w:eastAsia="Arial" w:hAnsi="Lato" w:cs="Arial"/>
          <w:sz w:val="22"/>
          <w:szCs w:val="22"/>
          <w:lang w:val="en-GB"/>
        </w:rPr>
      </w:pPr>
      <w:r w:rsidRPr="00893A33">
        <w:rPr>
          <w:rFonts w:ascii="Lato" w:hAnsi="Lato"/>
          <w:sz w:val="22"/>
          <w:szCs w:val="22"/>
          <w:lang w:val="en-GB"/>
        </w:rPr>
        <w:t xml:space="preserve">The employment agreement between the Employee and the loaning Employer will remain in effect during the loan period. The loaning Employer will fully fulfil all obligations arising from this employment agreement. </w:t>
      </w:r>
    </w:p>
    <w:p w14:paraId="323AF4B3" w14:textId="77777777" w:rsidR="004752AA" w:rsidRPr="002023D3" w:rsidRDefault="004752AA" w:rsidP="004752AA">
      <w:pPr>
        <w:numPr>
          <w:ilvl w:val="0"/>
          <w:numId w:val="29"/>
        </w:numPr>
        <w:tabs>
          <w:tab w:val="num" w:pos="769"/>
        </w:tabs>
        <w:ind w:left="769" w:hanging="769"/>
        <w:rPr>
          <w:rFonts w:ascii="Lato" w:eastAsia="Arial" w:hAnsi="Lato" w:cs="Arial"/>
          <w:sz w:val="22"/>
          <w:szCs w:val="22"/>
          <w:lang w:val="en-GB"/>
        </w:rPr>
      </w:pPr>
      <w:r w:rsidRPr="00893A33">
        <w:rPr>
          <w:rFonts w:ascii="Lato" w:hAnsi="Lato"/>
          <w:sz w:val="22"/>
          <w:szCs w:val="22"/>
          <w:lang w:val="en-GB"/>
        </w:rPr>
        <w:t>The Employer and Employee may derogate from the provisions in paragraph 2 of this article in writing on the understanding that the Employer and Employee may decide to temporarily suspend their employment agreement. However, it should be noted that the suspension period will be considered in the accrual of compensation as described in Article 6, paragraphs 5 and 6 of this Collective Labour Agreement, and that the borrowing Employer is responsible for the communication and the notice as referred to in Article 6, paragraph 5, and, in principle, for payment of the compensation, unless the borrowing Employer and the loaning Employer have agreed otherwise in writing in respect of the latter.</w:t>
      </w:r>
    </w:p>
    <w:p w14:paraId="1ACA3465" w14:textId="77777777" w:rsidR="004752AA" w:rsidRPr="002023D3" w:rsidRDefault="004752AA" w:rsidP="004752AA">
      <w:pPr>
        <w:numPr>
          <w:ilvl w:val="0"/>
          <w:numId w:val="30"/>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If an Employee agrees on supplementary compensation with the borrowing Employer for the loan period, that agreement will not release the loaning Employer from its obligations towards the Employee, unless agreed otherwise.</w:t>
      </w:r>
    </w:p>
    <w:p w14:paraId="5A48D776" w14:textId="77777777" w:rsidR="004752AA" w:rsidRPr="002023D3" w:rsidRDefault="004752AA" w:rsidP="004752AA">
      <w:pPr>
        <w:numPr>
          <w:ilvl w:val="0"/>
          <w:numId w:val="30"/>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borrowing Employer must indemnify the loaning Employer against liability pursuant to Section 7: 658 of the Dutch Civil Code.</w:t>
      </w:r>
    </w:p>
    <w:p w14:paraId="377EC2BA" w14:textId="77777777" w:rsidR="004752AA" w:rsidRPr="002023D3" w:rsidRDefault="004752AA" w:rsidP="004752AA">
      <w:pPr>
        <w:numPr>
          <w:ilvl w:val="0"/>
          <w:numId w:val="30"/>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 xml:space="preserve">As a minimum, the loaning Employer will take out the usual insurance required to </w:t>
      </w:r>
      <w:proofErr w:type="gramStart"/>
      <w:r w:rsidRPr="00893A33">
        <w:rPr>
          <w:rFonts w:ascii="Lato" w:hAnsi="Lato"/>
          <w:sz w:val="22"/>
          <w:szCs w:val="22"/>
          <w:lang w:val="en-GB"/>
        </w:rPr>
        <w:t>insure</w:t>
      </w:r>
      <w:proofErr w:type="gramEnd"/>
      <w:r w:rsidRPr="00893A33">
        <w:rPr>
          <w:rFonts w:ascii="Lato" w:hAnsi="Lato"/>
          <w:sz w:val="22"/>
          <w:szCs w:val="22"/>
          <w:lang w:val="en-GB"/>
        </w:rPr>
        <w:t xml:space="preserve"> all risks the Employee runs with the borrowing Employer. </w:t>
      </w:r>
    </w:p>
    <w:p w14:paraId="150132E3" w14:textId="77777777" w:rsidR="004752AA" w:rsidRPr="002023D3" w:rsidRDefault="004752AA">
      <w:pPr>
        <w:rPr>
          <w:rFonts w:ascii="Lato" w:eastAsia="Arial" w:hAnsi="Lato" w:cs="Arial"/>
          <w:i/>
          <w:iCs/>
          <w:sz w:val="22"/>
          <w:szCs w:val="22"/>
          <w:u w:val="single"/>
          <w:lang w:val="en-GB"/>
        </w:rPr>
      </w:pPr>
    </w:p>
    <w:p w14:paraId="6A09F5B8" w14:textId="77777777" w:rsidR="004752AA" w:rsidRPr="002023D3" w:rsidRDefault="004752AA" w:rsidP="004752AA">
      <w:pPr>
        <w:ind w:firstLine="709"/>
        <w:rPr>
          <w:rFonts w:ascii="Lato" w:eastAsia="Arial" w:hAnsi="Lato" w:cs="Arial"/>
          <w:i/>
          <w:iCs/>
          <w:sz w:val="22"/>
          <w:szCs w:val="22"/>
          <w:u w:val="single"/>
          <w:lang w:val="en-GB"/>
        </w:rPr>
      </w:pPr>
      <w:r w:rsidRPr="00893A33">
        <w:rPr>
          <w:rFonts w:ascii="Lato" w:hAnsi="Lato"/>
          <w:i/>
          <w:iCs/>
          <w:sz w:val="22"/>
          <w:szCs w:val="22"/>
          <w:u w:val="single"/>
          <w:lang w:val="en-GB"/>
        </w:rPr>
        <w:t>Explanatory notes to Article 26, paragraph 6</w:t>
      </w:r>
    </w:p>
    <w:p w14:paraId="1B248A15" w14:textId="77777777" w:rsidR="004752AA" w:rsidRPr="002023D3" w:rsidRDefault="004752AA" w:rsidP="004752AA">
      <w:pPr>
        <w:ind w:left="709"/>
        <w:rPr>
          <w:rFonts w:ascii="Lato" w:eastAsia="Arial" w:hAnsi="Lato" w:cs="Arial"/>
          <w:i/>
          <w:iCs/>
          <w:sz w:val="22"/>
          <w:szCs w:val="22"/>
          <w:lang w:val="en-GB"/>
        </w:rPr>
      </w:pPr>
      <w:r w:rsidRPr="00893A33">
        <w:rPr>
          <w:rFonts w:ascii="Lato" w:hAnsi="Lato"/>
          <w:i/>
          <w:iCs/>
          <w:sz w:val="22"/>
          <w:szCs w:val="22"/>
          <w:lang w:val="en-GB"/>
        </w:rPr>
        <w:t>If players are loaned by means of suspending the employment agreement with the loaning party as described in paragraph 3, the obligation referred to in paragraph 6 will rest with the new, borrowing (temporary) Employer.</w:t>
      </w:r>
    </w:p>
    <w:p w14:paraId="63D2133B" w14:textId="77777777" w:rsidR="004752AA" w:rsidRPr="002023D3" w:rsidRDefault="004752AA">
      <w:pPr>
        <w:rPr>
          <w:rFonts w:ascii="Lato" w:hAnsi="Lato"/>
          <w:lang w:val="en-GB"/>
        </w:rPr>
      </w:pPr>
    </w:p>
    <w:p w14:paraId="0D38A2D7" w14:textId="77777777" w:rsidR="004752AA" w:rsidRPr="00FD4BBD" w:rsidRDefault="004752AA">
      <w:pPr>
        <w:rPr>
          <w:rFonts w:ascii="Lato" w:eastAsia="Arial Bold" w:hAnsi="Lato" w:cs="Arial Bold"/>
          <w:b/>
          <w:sz w:val="22"/>
          <w:szCs w:val="22"/>
        </w:rPr>
      </w:pPr>
      <w:r w:rsidRPr="00FD4BBD">
        <w:rPr>
          <w:rFonts w:ascii="Lato" w:hAnsi="Lato"/>
          <w:b/>
          <w:bCs/>
          <w:sz w:val="22"/>
          <w:szCs w:val="22"/>
          <w:lang w:val="en-GB"/>
        </w:rPr>
        <w:t>Article 27</w:t>
      </w:r>
    </w:p>
    <w:p w14:paraId="50CBD4DE" w14:textId="77777777" w:rsidR="004752AA" w:rsidRPr="00893A33" w:rsidRDefault="004752AA">
      <w:pPr>
        <w:rPr>
          <w:rFonts w:ascii="Lato" w:eastAsia="Arial" w:hAnsi="Lato" w:cs="Arial"/>
          <w:sz w:val="22"/>
          <w:szCs w:val="22"/>
          <w:u w:val="single"/>
        </w:rPr>
      </w:pPr>
    </w:p>
    <w:p w14:paraId="36B21C6B" w14:textId="77777777" w:rsidR="004752AA" w:rsidRPr="00893A33" w:rsidRDefault="004752AA">
      <w:pPr>
        <w:rPr>
          <w:rFonts w:ascii="Lato" w:eastAsia="Arial" w:hAnsi="Lato" w:cs="Arial"/>
          <w:sz w:val="22"/>
          <w:szCs w:val="22"/>
          <w:u w:val="single"/>
        </w:rPr>
      </w:pPr>
      <w:r w:rsidRPr="00893A33">
        <w:rPr>
          <w:rFonts w:ascii="Lato" w:hAnsi="Lato"/>
          <w:sz w:val="22"/>
          <w:szCs w:val="22"/>
          <w:u w:val="single"/>
          <w:lang w:val="en-GB"/>
        </w:rPr>
        <w:t>More favourable provisions</w:t>
      </w:r>
    </w:p>
    <w:p w14:paraId="69F9118E" w14:textId="77777777" w:rsidR="004752AA" w:rsidRPr="00893A33" w:rsidRDefault="004752AA">
      <w:pPr>
        <w:rPr>
          <w:rFonts w:ascii="Lato" w:eastAsia="Arial" w:hAnsi="Lato" w:cs="Arial"/>
          <w:sz w:val="22"/>
          <w:szCs w:val="22"/>
        </w:rPr>
      </w:pPr>
    </w:p>
    <w:p w14:paraId="132368E1" w14:textId="77777777" w:rsidR="004752AA" w:rsidRPr="002023D3" w:rsidRDefault="004752AA" w:rsidP="004752AA">
      <w:pPr>
        <w:numPr>
          <w:ilvl w:val="0"/>
          <w:numId w:val="31"/>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Employers and Employees have the right to agree on provisions in derogation from this Collective Labour Agreement for the benefit of the Employees.</w:t>
      </w:r>
    </w:p>
    <w:p w14:paraId="507B2F9E" w14:textId="77777777" w:rsidR="004752AA" w:rsidRPr="002023D3" w:rsidRDefault="004752AA" w:rsidP="004752AA">
      <w:pPr>
        <w:numPr>
          <w:ilvl w:val="0"/>
          <w:numId w:val="31"/>
        </w:numPr>
        <w:tabs>
          <w:tab w:val="clear" w:pos="720"/>
          <w:tab w:val="num" w:pos="785"/>
        </w:tabs>
        <w:ind w:left="785" w:hanging="785"/>
        <w:rPr>
          <w:rFonts w:ascii="Lato" w:eastAsia="Arial" w:hAnsi="Lato" w:cs="Arial"/>
          <w:sz w:val="22"/>
          <w:szCs w:val="22"/>
          <w:lang w:val="en-GB"/>
        </w:rPr>
      </w:pPr>
      <w:r w:rsidRPr="00FD4BBD">
        <w:rPr>
          <w:rFonts w:ascii="Lato" w:hAnsi="Lato"/>
          <w:sz w:val="22"/>
          <w:szCs w:val="22"/>
          <w:lang w:val="en-GB"/>
        </w:rPr>
        <w:t>Insofar as the Employers and Employees have agreed or agree on employment conditions that derogate from the provisions contained in this Collective Labour Agreement in a manner favourable for the Employee, those employment conditions remain in full force.</w:t>
      </w:r>
    </w:p>
    <w:p w14:paraId="20DE9CDD" w14:textId="77777777" w:rsidR="004752AA" w:rsidRPr="002023D3" w:rsidRDefault="004752AA">
      <w:pPr>
        <w:rPr>
          <w:rFonts w:ascii="Lato" w:eastAsia="Arial Bold" w:hAnsi="Lato" w:cs="Arial Bold"/>
          <w:sz w:val="22"/>
          <w:szCs w:val="22"/>
          <w:lang w:val="en-GB"/>
        </w:rPr>
      </w:pPr>
    </w:p>
    <w:p w14:paraId="1734834F" w14:textId="6A572A63" w:rsidR="004752AA" w:rsidRPr="002023D3" w:rsidRDefault="004752AA">
      <w:pPr>
        <w:rPr>
          <w:rFonts w:ascii="Lato" w:eastAsia="Arial Bold" w:hAnsi="Lato" w:cs="Arial Bold"/>
          <w:b/>
          <w:sz w:val="22"/>
          <w:szCs w:val="22"/>
          <w:lang w:val="en-GB"/>
        </w:rPr>
      </w:pPr>
      <w:r w:rsidRPr="00FD4BBD">
        <w:rPr>
          <w:rFonts w:ascii="Lato" w:hAnsi="Lato"/>
          <w:b/>
          <w:bCs/>
          <w:sz w:val="22"/>
          <w:szCs w:val="22"/>
          <w:lang w:val="en-GB"/>
        </w:rPr>
        <w:t>Article 28</w:t>
      </w:r>
    </w:p>
    <w:p w14:paraId="549E29F1" w14:textId="77777777" w:rsidR="004752AA" w:rsidRPr="002023D3" w:rsidRDefault="004752AA">
      <w:pPr>
        <w:rPr>
          <w:rFonts w:ascii="Lato" w:eastAsia="Arial Bold" w:hAnsi="Lato" w:cs="Arial Bold"/>
          <w:sz w:val="22"/>
          <w:szCs w:val="22"/>
          <w:lang w:val="en-GB"/>
        </w:rPr>
      </w:pPr>
    </w:p>
    <w:p w14:paraId="52BBDDE3" w14:textId="77777777" w:rsidR="004752AA" w:rsidRPr="002023D3" w:rsidRDefault="004752AA">
      <w:pPr>
        <w:rPr>
          <w:rFonts w:ascii="Lato" w:eastAsia="Arial" w:hAnsi="Lato" w:cs="Arial"/>
          <w:sz w:val="22"/>
          <w:szCs w:val="22"/>
          <w:u w:val="single"/>
          <w:lang w:val="en-GB"/>
        </w:rPr>
      </w:pPr>
      <w:r w:rsidRPr="00893A33">
        <w:rPr>
          <w:rFonts w:ascii="Lato" w:hAnsi="Lato"/>
          <w:sz w:val="22"/>
          <w:szCs w:val="22"/>
          <w:u w:val="single"/>
          <w:lang w:val="en-GB"/>
        </w:rPr>
        <w:t>Effective date, direct effect, continuation of effect and end of the Collective Labour Agreement</w:t>
      </w:r>
    </w:p>
    <w:p w14:paraId="0C3C376B" w14:textId="77777777" w:rsidR="004752AA" w:rsidRPr="002023D3" w:rsidRDefault="004752AA">
      <w:pPr>
        <w:rPr>
          <w:rFonts w:ascii="Lato" w:eastAsia="Arial" w:hAnsi="Lato" w:cs="Arial"/>
          <w:sz w:val="22"/>
          <w:szCs w:val="22"/>
          <w:u w:val="single"/>
          <w:lang w:val="en-GB"/>
        </w:rPr>
      </w:pPr>
    </w:p>
    <w:p w14:paraId="7D26B133" w14:textId="6DA9DF0F" w:rsidR="004752AA" w:rsidRPr="002023D3" w:rsidRDefault="004752AA" w:rsidP="004752AA">
      <w:pPr>
        <w:numPr>
          <w:ilvl w:val="0"/>
          <w:numId w:val="32"/>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This Collective Labour Agreement takes effect as from 01 July 20</w:t>
      </w:r>
      <w:r w:rsidR="005B7328">
        <w:rPr>
          <w:rFonts w:ascii="Lato" w:hAnsi="Lato"/>
          <w:sz w:val="22"/>
          <w:szCs w:val="22"/>
          <w:lang w:val="en-GB"/>
        </w:rPr>
        <w:t>20</w:t>
      </w:r>
      <w:r w:rsidRPr="00893A33">
        <w:rPr>
          <w:rFonts w:ascii="Lato" w:hAnsi="Lato"/>
          <w:sz w:val="22"/>
          <w:szCs w:val="22"/>
          <w:lang w:val="en-GB"/>
        </w:rPr>
        <w:t xml:space="preserve"> and ends by operation of law on 30 June 202</w:t>
      </w:r>
      <w:r w:rsidR="005B7328">
        <w:rPr>
          <w:rFonts w:ascii="Lato" w:hAnsi="Lato"/>
          <w:sz w:val="22"/>
          <w:szCs w:val="22"/>
          <w:lang w:val="en-GB"/>
        </w:rPr>
        <w:t>3</w:t>
      </w:r>
      <w:r w:rsidRPr="00893A33">
        <w:rPr>
          <w:rFonts w:ascii="Lato" w:hAnsi="Lato"/>
          <w:sz w:val="22"/>
          <w:szCs w:val="22"/>
          <w:lang w:val="en-GB"/>
        </w:rPr>
        <w:t>. During the term of this Collective Labour Agreement, the Parties have the right to re-open negotiations on the current Collective Labour Agreement if social circumstances give reason for doing so. The Parties also agree to reopen negotiations if the current Dutch competition structure is changed (by the KNVB) and adjustment of the Collective Labour Agreement is required or deemed necessary as a result thereof.</w:t>
      </w:r>
    </w:p>
    <w:p w14:paraId="5068ED9C" w14:textId="77777777" w:rsidR="004752AA" w:rsidRPr="002023D3" w:rsidRDefault="004752AA" w:rsidP="004752AA">
      <w:pPr>
        <w:numPr>
          <w:ilvl w:val="0"/>
          <w:numId w:val="32"/>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provisions of this Collective Labour Agreement will still apply to employment agreements between the Employers and Employees concluded within one year of expiry of this Collective Labour Agreement, unless following this Collective Labour Agreement or within the aforementioned period of one year a new Collective Labour Agreement is made that applies or is declared to apply to those employment agreements.</w:t>
      </w:r>
    </w:p>
    <w:p w14:paraId="64704BB7" w14:textId="77777777" w:rsidR="004752AA" w:rsidRPr="002023D3" w:rsidRDefault="004752AA" w:rsidP="004752AA">
      <w:pPr>
        <w:numPr>
          <w:ilvl w:val="0"/>
          <w:numId w:val="32"/>
        </w:numPr>
        <w:tabs>
          <w:tab w:val="clear" w:pos="720"/>
          <w:tab w:val="num" w:pos="785"/>
        </w:tabs>
        <w:ind w:left="785" w:hanging="785"/>
        <w:rPr>
          <w:rFonts w:ascii="Lato" w:eastAsia="Arial Bold" w:hAnsi="Lato" w:cs="Arial Bold"/>
          <w:sz w:val="22"/>
          <w:szCs w:val="22"/>
          <w:lang w:val="en-GB"/>
        </w:rPr>
      </w:pPr>
      <w:r w:rsidRPr="00893A33">
        <w:rPr>
          <w:rFonts w:ascii="Lato" w:hAnsi="Lato"/>
          <w:sz w:val="22"/>
          <w:szCs w:val="22"/>
          <w:lang w:val="en-GB"/>
        </w:rPr>
        <w:t>The provisions of this Collective Labour Agreement will continue to apply to employment agreements between the Employers and Employees concluded during the term of the Collective Labour Agreement after expiry of the Collective Labour Agreement.</w:t>
      </w:r>
    </w:p>
    <w:p w14:paraId="4315A7B6" w14:textId="28DF3E88" w:rsidR="004752AA" w:rsidRPr="002023D3" w:rsidRDefault="004752AA" w:rsidP="004752AA">
      <w:pPr>
        <w:numPr>
          <w:ilvl w:val="0"/>
          <w:numId w:val="32"/>
        </w:numPr>
        <w:tabs>
          <w:tab w:val="clear" w:pos="720"/>
          <w:tab w:val="num" w:pos="785"/>
        </w:tabs>
        <w:ind w:left="785" w:hanging="785"/>
        <w:rPr>
          <w:rFonts w:ascii="Lato" w:eastAsia="Arial" w:hAnsi="Lato" w:cs="Arial"/>
          <w:sz w:val="22"/>
          <w:szCs w:val="22"/>
          <w:lang w:val="en-GB"/>
        </w:rPr>
      </w:pPr>
      <w:r w:rsidRPr="00893A33">
        <w:rPr>
          <w:rFonts w:ascii="Lato" w:hAnsi="Lato"/>
          <w:sz w:val="22"/>
          <w:szCs w:val="22"/>
          <w:lang w:val="en-GB"/>
        </w:rPr>
        <w:t>The provisions of this Collective Labour Agreement will continue to apply to employment agreements concluded in the period of one year after expiry of the Collective Labour Agreement, until 01 July 202</w:t>
      </w:r>
      <w:r w:rsidR="005B7328">
        <w:rPr>
          <w:rFonts w:ascii="Lato" w:hAnsi="Lato"/>
          <w:sz w:val="22"/>
          <w:szCs w:val="22"/>
          <w:lang w:val="en-GB"/>
        </w:rPr>
        <w:t>4</w:t>
      </w:r>
      <w:r w:rsidRPr="00893A33">
        <w:rPr>
          <w:rFonts w:ascii="Lato" w:hAnsi="Lato"/>
          <w:sz w:val="22"/>
          <w:szCs w:val="22"/>
          <w:lang w:val="en-GB"/>
        </w:rPr>
        <w:t>.</w:t>
      </w:r>
    </w:p>
    <w:p w14:paraId="30CFD11A" w14:textId="77777777" w:rsidR="004752AA" w:rsidRPr="002023D3" w:rsidRDefault="004752AA">
      <w:pPr>
        <w:rPr>
          <w:rFonts w:ascii="Lato" w:eastAsia="Arial" w:hAnsi="Lato" w:cs="Arial"/>
          <w:sz w:val="22"/>
          <w:szCs w:val="22"/>
          <w:lang w:val="en-GB"/>
        </w:rPr>
      </w:pPr>
    </w:p>
    <w:p w14:paraId="2F95A013" w14:textId="77777777" w:rsidR="004752AA" w:rsidRPr="002023D3" w:rsidRDefault="004752AA">
      <w:pPr>
        <w:rPr>
          <w:rFonts w:ascii="Lato" w:eastAsia="Arial Bold" w:hAnsi="Lato" w:cs="Arial Bold"/>
          <w:b/>
          <w:sz w:val="22"/>
          <w:szCs w:val="22"/>
          <w:lang w:val="en-GB"/>
        </w:rPr>
      </w:pPr>
      <w:r w:rsidRPr="00FD4BBD">
        <w:rPr>
          <w:rFonts w:ascii="Lato" w:hAnsi="Lato"/>
          <w:b/>
          <w:bCs/>
          <w:sz w:val="22"/>
          <w:szCs w:val="22"/>
          <w:lang w:val="en-GB"/>
        </w:rPr>
        <w:t>Article 29</w:t>
      </w:r>
    </w:p>
    <w:p w14:paraId="1A2AB346" w14:textId="77777777" w:rsidR="004752AA" w:rsidRPr="002023D3" w:rsidRDefault="004752AA">
      <w:pPr>
        <w:rPr>
          <w:rFonts w:ascii="Lato" w:eastAsia="Arial Bold" w:hAnsi="Lato" w:cs="Arial Bold"/>
          <w:sz w:val="22"/>
          <w:szCs w:val="22"/>
          <w:lang w:val="en-GB"/>
        </w:rPr>
      </w:pPr>
    </w:p>
    <w:p w14:paraId="732C4B02" w14:textId="77777777" w:rsidR="004752AA" w:rsidRPr="002023D3" w:rsidRDefault="004752AA">
      <w:pPr>
        <w:rPr>
          <w:rFonts w:ascii="Lato" w:eastAsia="Arial" w:hAnsi="Lato" w:cs="Arial"/>
          <w:sz w:val="22"/>
          <w:szCs w:val="22"/>
          <w:u w:val="single"/>
          <w:lang w:val="en-GB"/>
        </w:rPr>
      </w:pPr>
      <w:r w:rsidRPr="00893A33">
        <w:rPr>
          <w:rFonts w:ascii="Lato" w:hAnsi="Lato"/>
          <w:sz w:val="22"/>
          <w:szCs w:val="22"/>
          <w:u w:val="single"/>
          <w:lang w:val="en-GB"/>
        </w:rPr>
        <w:t>Employers’ contribution</w:t>
      </w:r>
    </w:p>
    <w:p w14:paraId="05468FFB" w14:textId="77777777" w:rsidR="004752AA" w:rsidRPr="002023D3" w:rsidRDefault="004752AA">
      <w:pPr>
        <w:rPr>
          <w:rFonts w:ascii="Lato" w:eastAsia="Arial" w:hAnsi="Lato" w:cs="Arial"/>
          <w:sz w:val="22"/>
          <w:szCs w:val="22"/>
          <w:u w:val="single"/>
          <w:lang w:val="en-GB"/>
        </w:rPr>
      </w:pPr>
    </w:p>
    <w:p w14:paraId="7F0E3438" w14:textId="176EB975" w:rsidR="004752AA" w:rsidRPr="002023D3" w:rsidRDefault="004752AA">
      <w:pPr>
        <w:rPr>
          <w:rFonts w:ascii="Lato" w:eastAsia="Arial" w:hAnsi="Lato" w:cs="Arial"/>
          <w:sz w:val="22"/>
          <w:szCs w:val="22"/>
          <w:lang w:val="en-GB"/>
        </w:rPr>
      </w:pPr>
      <w:r w:rsidRPr="00893A33">
        <w:rPr>
          <w:rFonts w:ascii="Lato" w:hAnsi="Lato"/>
          <w:sz w:val="22"/>
          <w:szCs w:val="22"/>
          <w:lang w:val="en-GB"/>
        </w:rPr>
        <w:t xml:space="preserve">The Employers will pay the VVCS and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a joint annual contribution of €344,792.50 for the benefit of union work within the sector. This Employers’ Contribution must be paid to VVCS and </w:t>
      </w:r>
      <w:proofErr w:type="spellStart"/>
      <w:r w:rsidRPr="00893A33">
        <w:rPr>
          <w:rFonts w:ascii="Lato" w:hAnsi="Lato"/>
          <w:sz w:val="22"/>
          <w:szCs w:val="22"/>
          <w:lang w:val="en-GB"/>
        </w:rPr>
        <w:t>ProProf</w:t>
      </w:r>
      <w:proofErr w:type="spellEnd"/>
      <w:r w:rsidRPr="00893A33">
        <w:rPr>
          <w:rFonts w:ascii="Lato" w:hAnsi="Lato"/>
          <w:sz w:val="22"/>
          <w:szCs w:val="22"/>
          <w:lang w:val="en-GB"/>
        </w:rPr>
        <w:t xml:space="preserve"> no later than in the first week of January and will be indexed at a rate of 3</w:t>
      </w:r>
      <w:r w:rsidR="005B7328">
        <w:rPr>
          <w:rFonts w:ascii="Lato" w:hAnsi="Lato"/>
          <w:sz w:val="22"/>
          <w:szCs w:val="22"/>
          <w:lang w:val="en-GB"/>
        </w:rPr>
        <w:t>,5</w:t>
      </w:r>
      <w:r w:rsidRPr="00893A33">
        <w:rPr>
          <w:rFonts w:ascii="Lato" w:hAnsi="Lato"/>
          <w:sz w:val="22"/>
          <w:szCs w:val="22"/>
          <w:lang w:val="en-GB"/>
        </w:rPr>
        <w:t>% on 01 January 202</w:t>
      </w:r>
      <w:r w:rsidR="005B7328">
        <w:rPr>
          <w:rFonts w:ascii="Lato" w:hAnsi="Lato"/>
          <w:sz w:val="22"/>
          <w:szCs w:val="22"/>
          <w:lang w:val="en-GB"/>
        </w:rPr>
        <w:t>2</w:t>
      </w:r>
      <w:r w:rsidRPr="00893A33">
        <w:rPr>
          <w:rFonts w:ascii="Lato" w:hAnsi="Lato"/>
          <w:sz w:val="22"/>
          <w:szCs w:val="22"/>
          <w:lang w:val="en-GB"/>
        </w:rPr>
        <w:t>.</w:t>
      </w:r>
    </w:p>
    <w:p w14:paraId="5EF656B5" w14:textId="77777777" w:rsidR="004752AA" w:rsidRPr="002023D3" w:rsidRDefault="004752AA">
      <w:pPr>
        <w:rPr>
          <w:rFonts w:ascii="Lato" w:eastAsia="Arial" w:hAnsi="Lato" w:cs="Arial"/>
          <w:sz w:val="22"/>
          <w:szCs w:val="22"/>
          <w:lang w:val="en-GB"/>
        </w:rPr>
      </w:pPr>
    </w:p>
    <w:p w14:paraId="2B693C17" w14:textId="77777777" w:rsidR="004752AA" w:rsidRPr="002023D3" w:rsidRDefault="004752AA">
      <w:pPr>
        <w:rPr>
          <w:rFonts w:ascii="Lato" w:eastAsia="Arial" w:hAnsi="Lato" w:cs="Arial"/>
          <w:i/>
          <w:iCs/>
          <w:sz w:val="22"/>
          <w:szCs w:val="22"/>
          <w:u w:val="single"/>
          <w:lang w:val="en-GB"/>
        </w:rPr>
      </w:pPr>
      <w:r w:rsidRPr="00893A33">
        <w:rPr>
          <w:rFonts w:ascii="Lato" w:hAnsi="Lato"/>
          <w:i/>
          <w:iCs/>
          <w:sz w:val="22"/>
          <w:szCs w:val="22"/>
          <w:u w:val="single"/>
          <w:lang w:val="en-GB"/>
        </w:rPr>
        <w:t>Explanatory notes to Article 29:</w:t>
      </w:r>
    </w:p>
    <w:p w14:paraId="7F330C21" w14:textId="77777777" w:rsidR="004752AA" w:rsidRPr="002023D3" w:rsidRDefault="004752AA">
      <w:pPr>
        <w:rPr>
          <w:rFonts w:ascii="Lato" w:eastAsia="Arial" w:hAnsi="Lato" w:cs="Arial"/>
          <w:sz w:val="22"/>
          <w:szCs w:val="22"/>
          <w:lang w:val="en-GB"/>
        </w:rPr>
      </w:pPr>
      <w:r w:rsidRPr="00893A33">
        <w:rPr>
          <w:rFonts w:ascii="Lato" w:hAnsi="Lato"/>
          <w:i/>
          <w:iCs/>
          <w:sz w:val="22"/>
          <w:szCs w:val="22"/>
          <w:lang w:val="en-GB"/>
        </w:rPr>
        <w:t xml:space="preserve">The payment of the Employers’ contribution will be </w:t>
      </w:r>
      <w:proofErr w:type="gramStart"/>
      <w:r w:rsidRPr="00893A33">
        <w:rPr>
          <w:rFonts w:ascii="Lato" w:hAnsi="Lato"/>
          <w:i/>
          <w:iCs/>
          <w:sz w:val="22"/>
          <w:szCs w:val="22"/>
          <w:lang w:val="en-GB"/>
        </w:rPr>
        <w:t>effected</w:t>
      </w:r>
      <w:proofErr w:type="gramEnd"/>
      <w:r w:rsidRPr="00893A33">
        <w:rPr>
          <w:rFonts w:ascii="Lato" w:hAnsi="Lato"/>
          <w:i/>
          <w:iCs/>
          <w:sz w:val="22"/>
          <w:szCs w:val="22"/>
          <w:lang w:val="en-GB"/>
        </w:rPr>
        <w:t xml:space="preserve"> by the FBO.</w:t>
      </w:r>
    </w:p>
    <w:p w14:paraId="64653CA8" w14:textId="77777777" w:rsidR="004752AA" w:rsidRPr="002023D3" w:rsidRDefault="004752AA">
      <w:pPr>
        <w:rPr>
          <w:rFonts w:ascii="Lato" w:eastAsia="Arial" w:hAnsi="Lato" w:cs="Arial"/>
          <w:sz w:val="22"/>
          <w:szCs w:val="22"/>
          <w:lang w:val="en-GB"/>
        </w:rPr>
      </w:pPr>
    </w:p>
    <w:p w14:paraId="1AD4DDD0" w14:textId="77777777" w:rsidR="004752AA" w:rsidRPr="002023D3" w:rsidRDefault="004752AA">
      <w:pPr>
        <w:rPr>
          <w:rFonts w:ascii="Lato" w:hAnsi="Lato"/>
          <w:sz w:val="22"/>
          <w:szCs w:val="22"/>
          <w:lang w:val="en-GB"/>
        </w:rPr>
      </w:pPr>
    </w:p>
    <w:p w14:paraId="734E33CD" w14:textId="77777777" w:rsidR="004752AA" w:rsidRPr="002023D3" w:rsidRDefault="004752AA">
      <w:pPr>
        <w:rPr>
          <w:rFonts w:ascii="Lato" w:hAnsi="Lato"/>
          <w:sz w:val="22"/>
          <w:szCs w:val="22"/>
          <w:lang w:val="en-GB"/>
        </w:rPr>
      </w:pPr>
    </w:p>
    <w:p w14:paraId="1A262501" w14:textId="77777777" w:rsidR="004752AA" w:rsidRPr="002023D3" w:rsidRDefault="004752AA">
      <w:pPr>
        <w:rPr>
          <w:rFonts w:ascii="Lato" w:eastAsia="Arial" w:hAnsi="Lato" w:cs="Arial"/>
          <w:sz w:val="22"/>
          <w:szCs w:val="22"/>
          <w:lang w:val="en-GB"/>
        </w:rPr>
      </w:pPr>
      <w:r w:rsidRPr="0069193F">
        <w:rPr>
          <w:rFonts w:ascii="Lato" w:hAnsi="Lato"/>
          <w:sz w:val="22"/>
          <w:szCs w:val="22"/>
          <w:lang w:val="en-GB"/>
        </w:rPr>
        <w:t>FBO</w:t>
      </w:r>
      <w:r w:rsidRPr="0069193F">
        <w:rPr>
          <w:rFonts w:ascii="Lato" w:hAnsi="Lato"/>
          <w:sz w:val="22"/>
          <w:szCs w:val="22"/>
          <w:lang w:val="en-GB"/>
        </w:rPr>
        <w:tab/>
      </w:r>
      <w:r w:rsidRPr="0069193F">
        <w:rPr>
          <w:rFonts w:ascii="Lato" w:hAnsi="Lato"/>
          <w:sz w:val="22"/>
          <w:szCs w:val="22"/>
          <w:lang w:val="en-GB"/>
        </w:rPr>
        <w:tab/>
      </w:r>
      <w:r w:rsidRPr="0069193F">
        <w:rPr>
          <w:rFonts w:ascii="Lato" w:hAnsi="Lato"/>
          <w:sz w:val="22"/>
          <w:szCs w:val="22"/>
          <w:lang w:val="en-GB"/>
        </w:rPr>
        <w:tab/>
      </w:r>
      <w:r w:rsidRPr="0069193F">
        <w:rPr>
          <w:rFonts w:ascii="Lato" w:hAnsi="Lato"/>
          <w:sz w:val="22"/>
          <w:szCs w:val="22"/>
          <w:lang w:val="en-GB"/>
        </w:rPr>
        <w:tab/>
        <w:t xml:space="preserve">VVCS </w:t>
      </w:r>
      <w:r w:rsidRPr="0069193F">
        <w:rPr>
          <w:rFonts w:ascii="Lato" w:hAnsi="Lato"/>
          <w:sz w:val="22"/>
          <w:szCs w:val="22"/>
          <w:lang w:val="en-GB"/>
        </w:rPr>
        <w:tab/>
      </w:r>
      <w:r w:rsidRPr="0069193F">
        <w:rPr>
          <w:rFonts w:ascii="Lato" w:hAnsi="Lato"/>
          <w:sz w:val="22"/>
          <w:szCs w:val="22"/>
          <w:lang w:val="en-GB"/>
        </w:rPr>
        <w:tab/>
      </w:r>
      <w:r w:rsidRPr="0069193F">
        <w:rPr>
          <w:rFonts w:ascii="Lato" w:hAnsi="Lato"/>
          <w:sz w:val="22"/>
          <w:szCs w:val="22"/>
          <w:lang w:val="en-GB"/>
        </w:rPr>
        <w:tab/>
      </w:r>
      <w:r w:rsidRPr="0069193F">
        <w:rPr>
          <w:rFonts w:ascii="Lato" w:hAnsi="Lato"/>
          <w:sz w:val="22"/>
          <w:szCs w:val="22"/>
          <w:lang w:val="en-GB"/>
        </w:rPr>
        <w:tab/>
      </w:r>
      <w:proofErr w:type="gramStart"/>
      <w:r w:rsidRPr="0069193F">
        <w:rPr>
          <w:rFonts w:ascii="Lato" w:hAnsi="Lato"/>
          <w:sz w:val="22"/>
          <w:szCs w:val="22"/>
          <w:lang w:val="en-GB"/>
        </w:rPr>
        <w:tab/>
      </w:r>
      <w:r w:rsidR="00B86CC2">
        <w:rPr>
          <w:rFonts w:ascii="Lato" w:hAnsi="Lato"/>
          <w:sz w:val="22"/>
          <w:szCs w:val="22"/>
          <w:lang w:val="en-GB"/>
        </w:rPr>
        <w:t xml:space="preserve">  </w:t>
      </w:r>
      <w:proofErr w:type="spellStart"/>
      <w:r w:rsidRPr="0069193F">
        <w:rPr>
          <w:rFonts w:ascii="Lato" w:hAnsi="Lato"/>
          <w:sz w:val="22"/>
          <w:szCs w:val="22"/>
          <w:lang w:val="en-GB"/>
        </w:rPr>
        <w:t>ProProf</w:t>
      </w:r>
      <w:proofErr w:type="spellEnd"/>
      <w:proofErr w:type="gramEnd"/>
    </w:p>
    <w:p w14:paraId="44664FA2" w14:textId="77777777" w:rsidR="004752AA" w:rsidRPr="002023D3" w:rsidRDefault="004752AA">
      <w:pPr>
        <w:rPr>
          <w:rFonts w:ascii="Lato" w:eastAsia="Arial" w:hAnsi="Lato" w:cs="Arial"/>
          <w:sz w:val="22"/>
          <w:szCs w:val="22"/>
          <w:lang w:val="en-GB"/>
        </w:rPr>
      </w:pPr>
    </w:p>
    <w:p w14:paraId="2409E381" w14:textId="77777777" w:rsidR="004752AA" w:rsidRPr="002023D3" w:rsidRDefault="004752AA">
      <w:pPr>
        <w:pStyle w:val="Titel"/>
        <w:tabs>
          <w:tab w:val="clear" w:pos="9360"/>
          <w:tab w:val="left" w:pos="8904"/>
        </w:tabs>
        <w:jc w:val="left"/>
        <w:rPr>
          <w:rFonts w:ascii="Lato" w:eastAsia="Arial Bold" w:hAnsi="Lato" w:cs="Arial Bold"/>
          <w:sz w:val="22"/>
          <w:szCs w:val="22"/>
          <w:lang w:val="en-GB"/>
        </w:rPr>
      </w:pPr>
      <w:r w:rsidRPr="0069193F">
        <w:rPr>
          <w:rFonts w:ascii="Lato" w:eastAsia="Arial Bold" w:hAnsi="Lato" w:cs="Arial Bold"/>
          <w:sz w:val="22"/>
          <w:szCs w:val="22"/>
          <w:lang w:val="en-GB"/>
        </w:rPr>
        <w:t>------------------</w:t>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t>-----------------------</w:t>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t>--------------------</w:t>
      </w:r>
    </w:p>
    <w:p w14:paraId="2A6983B0" w14:textId="0DCD6D03" w:rsidR="004752AA" w:rsidRPr="002023D3" w:rsidRDefault="004752AA">
      <w:pPr>
        <w:pStyle w:val="Titel"/>
        <w:tabs>
          <w:tab w:val="clear" w:pos="9360"/>
          <w:tab w:val="left" w:pos="8904"/>
        </w:tabs>
        <w:jc w:val="left"/>
        <w:rPr>
          <w:rFonts w:ascii="Lato" w:eastAsia="Arial Bold" w:hAnsi="Lato" w:cs="Arial Bold"/>
          <w:sz w:val="22"/>
          <w:szCs w:val="22"/>
          <w:lang w:val="en-GB"/>
        </w:rPr>
      </w:pPr>
      <w:r w:rsidRPr="0069193F">
        <w:rPr>
          <w:rFonts w:ascii="Lato" w:eastAsia="Arial Bold" w:hAnsi="Lato" w:cs="Arial Bold"/>
          <w:sz w:val="22"/>
          <w:szCs w:val="22"/>
          <w:lang w:val="en-GB"/>
        </w:rPr>
        <w:t>S.F. Rossmeisl</w:t>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005B7328" w:rsidRPr="005B7328">
        <w:rPr>
          <w:rFonts w:ascii="Lato" w:eastAsia="Arial Bold" w:hAnsi="Lato" w:cs="Arial Bold"/>
          <w:sz w:val="22"/>
          <w:szCs w:val="22"/>
          <w:lang w:val="en-GB"/>
        </w:rPr>
        <w:t>E. Levchenko</w:t>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t xml:space="preserve">J.T, </w:t>
      </w:r>
      <w:proofErr w:type="spellStart"/>
      <w:r w:rsidRPr="0069193F">
        <w:rPr>
          <w:rFonts w:ascii="Lato" w:eastAsia="Arial Bold" w:hAnsi="Lato" w:cs="Arial Bold"/>
          <w:sz w:val="22"/>
          <w:szCs w:val="22"/>
          <w:lang w:val="en-GB"/>
        </w:rPr>
        <w:t>Andriessen</w:t>
      </w:r>
      <w:proofErr w:type="spellEnd"/>
    </w:p>
    <w:p w14:paraId="2CEDB6C7" w14:textId="77777777" w:rsidR="004752AA" w:rsidRPr="002023D3" w:rsidRDefault="004752AA">
      <w:pPr>
        <w:pStyle w:val="Titel"/>
        <w:tabs>
          <w:tab w:val="clear" w:pos="9360"/>
          <w:tab w:val="left" w:pos="8904"/>
        </w:tabs>
        <w:jc w:val="left"/>
        <w:rPr>
          <w:rFonts w:ascii="Lato" w:hAnsi="Lato"/>
          <w:lang w:val="en-GB"/>
        </w:rPr>
      </w:pPr>
      <w:r w:rsidRPr="0069193F">
        <w:rPr>
          <w:rFonts w:ascii="Lato" w:eastAsia="Arial Bold" w:hAnsi="Lato" w:cs="Arial Bold"/>
          <w:sz w:val="22"/>
          <w:szCs w:val="22"/>
          <w:lang w:val="en-GB"/>
        </w:rPr>
        <w:t>Director</w:t>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t>Chair</w:t>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Pr="0069193F">
        <w:rPr>
          <w:rFonts w:ascii="Lato" w:eastAsia="Arial Bold" w:hAnsi="Lato" w:cs="Arial Bold"/>
          <w:sz w:val="22"/>
          <w:szCs w:val="22"/>
          <w:lang w:val="en-GB"/>
        </w:rPr>
        <w:tab/>
      </w:r>
      <w:r w:rsidR="00B86CC2">
        <w:rPr>
          <w:rFonts w:ascii="Lato" w:eastAsia="Arial Bold" w:hAnsi="Lato" w:cs="Arial Bold"/>
          <w:sz w:val="22"/>
          <w:szCs w:val="22"/>
          <w:lang w:val="en-GB"/>
        </w:rPr>
        <w:tab/>
      </w:r>
      <w:r w:rsidRPr="0069193F">
        <w:rPr>
          <w:rFonts w:ascii="Lato" w:eastAsia="Arial Bold" w:hAnsi="Lato" w:cs="Arial Bold"/>
          <w:sz w:val="22"/>
          <w:szCs w:val="22"/>
          <w:lang w:val="en-GB"/>
        </w:rPr>
        <w:t>Director</w:t>
      </w:r>
      <w:r w:rsidRPr="00DE2B5D">
        <w:rPr>
          <w:rFonts w:ascii="Lato" w:eastAsia="Arial Bold" w:hAnsi="Lato" w:cs="Arial Bold"/>
          <w:sz w:val="24"/>
          <w:szCs w:val="24"/>
          <w:lang w:val="en-GB"/>
        </w:rPr>
        <w:br w:type="page"/>
      </w:r>
    </w:p>
    <w:p w14:paraId="3689C0D7" w14:textId="77777777" w:rsidR="004752AA" w:rsidRPr="002023D3" w:rsidRDefault="004752AA">
      <w:pPr>
        <w:pStyle w:val="Titel"/>
        <w:tabs>
          <w:tab w:val="clear" w:pos="9360"/>
          <w:tab w:val="left" w:pos="8904"/>
        </w:tabs>
        <w:jc w:val="left"/>
        <w:rPr>
          <w:rFonts w:ascii="Lato" w:eastAsia="Arial Bold" w:hAnsi="Lato" w:cs="Arial Bold"/>
          <w:sz w:val="24"/>
          <w:szCs w:val="24"/>
          <w:lang w:val="en-GB"/>
        </w:rPr>
      </w:pPr>
      <w:r w:rsidRPr="00893A33">
        <w:rPr>
          <w:rFonts w:ascii="Lato" w:hAnsi="Lato"/>
          <w:sz w:val="24"/>
          <w:szCs w:val="24"/>
          <w:lang w:val="en-GB"/>
        </w:rPr>
        <w:t>APPENDIX 1</w:t>
      </w:r>
    </w:p>
    <w:p w14:paraId="5DB7DC0F" w14:textId="77777777" w:rsidR="004752AA" w:rsidRPr="002023D3" w:rsidRDefault="004752AA">
      <w:pPr>
        <w:pStyle w:val="Titel"/>
        <w:tabs>
          <w:tab w:val="clear" w:pos="9360"/>
          <w:tab w:val="left" w:pos="8904"/>
        </w:tabs>
        <w:rPr>
          <w:rFonts w:ascii="Lato" w:eastAsia="Arial Bold" w:hAnsi="Lato" w:cs="Arial Bold"/>
          <w:sz w:val="22"/>
          <w:szCs w:val="22"/>
          <w:lang w:val="en-GB"/>
        </w:rPr>
      </w:pPr>
    </w:p>
    <w:p w14:paraId="71821120" w14:textId="77777777" w:rsidR="004752AA" w:rsidRPr="002023D3" w:rsidRDefault="004752AA">
      <w:pPr>
        <w:pStyle w:val="Titel"/>
        <w:tabs>
          <w:tab w:val="clear" w:pos="9360"/>
          <w:tab w:val="left" w:pos="8904"/>
        </w:tabs>
        <w:rPr>
          <w:rFonts w:ascii="Lato" w:eastAsia="Arial Bold" w:hAnsi="Lato" w:cs="Arial Bold"/>
          <w:sz w:val="22"/>
          <w:szCs w:val="22"/>
          <w:lang w:val="en-GB"/>
        </w:rPr>
      </w:pPr>
    </w:p>
    <w:p w14:paraId="25D7E520" w14:textId="77777777" w:rsidR="004752AA" w:rsidRPr="002023D3" w:rsidRDefault="004752AA">
      <w:pPr>
        <w:pStyle w:val="Titel"/>
        <w:tabs>
          <w:tab w:val="clear" w:pos="9360"/>
          <w:tab w:val="left" w:pos="8904"/>
        </w:tabs>
        <w:jc w:val="left"/>
        <w:rPr>
          <w:rFonts w:ascii="Lato" w:eastAsia="Arial Bold" w:hAnsi="Lato" w:cs="Arial Bold"/>
          <w:sz w:val="32"/>
          <w:szCs w:val="32"/>
          <w:u w:val="single"/>
          <w:lang w:val="en-GB"/>
        </w:rPr>
      </w:pPr>
      <w:r w:rsidRPr="00893A33">
        <w:rPr>
          <w:rFonts w:ascii="Lato" w:hAnsi="Lato"/>
          <w:sz w:val="32"/>
          <w:szCs w:val="32"/>
          <w:u w:val="single"/>
          <w:lang w:val="en-GB"/>
        </w:rPr>
        <w:t>Employment agreement for professional football contract players</w:t>
      </w:r>
    </w:p>
    <w:p w14:paraId="667DB0B3"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jc w:val="center"/>
        <w:rPr>
          <w:rFonts w:ascii="Lato" w:eastAsia="Arial" w:hAnsi="Lato" w:cs="Arial"/>
          <w:sz w:val="22"/>
          <w:szCs w:val="22"/>
          <w:lang w:val="en-GB"/>
        </w:rPr>
      </w:pPr>
    </w:p>
    <w:p w14:paraId="7EF0A614"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jc w:val="center"/>
        <w:rPr>
          <w:rFonts w:ascii="Lato" w:eastAsia="Arial" w:hAnsi="Lato" w:cs="Arial"/>
          <w:sz w:val="22"/>
          <w:szCs w:val="22"/>
          <w:lang w:val="en-GB"/>
        </w:rPr>
      </w:pPr>
    </w:p>
    <w:p w14:paraId="71205269"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b/>
          <w:bCs/>
          <w:i/>
          <w:iCs/>
          <w:sz w:val="22"/>
          <w:szCs w:val="22"/>
          <w:lang w:val="en-GB"/>
        </w:rPr>
      </w:pPr>
      <w:r w:rsidRPr="00893A33">
        <w:rPr>
          <w:rFonts w:ascii="Lato" w:hAnsi="Lato"/>
          <w:b/>
          <w:bCs/>
          <w:i/>
          <w:iCs/>
          <w:sz w:val="22"/>
          <w:szCs w:val="22"/>
          <w:lang w:val="en-GB"/>
        </w:rPr>
        <w:t>THE UNDERSIGNED:</w:t>
      </w:r>
    </w:p>
    <w:p w14:paraId="00067DCF" w14:textId="77777777" w:rsidR="004752AA" w:rsidRPr="002023D3" w:rsidRDefault="004752AA">
      <w:pPr>
        <w:tabs>
          <w:tab w:val="left" w:pos="1440"/>
          <w:tab w:val="left" w:pos="2160"/>
          <w:tab w:val="left" w:pos="2880"/>
          <w:tab w:val="left" w:pos="3600"/>
          <w:tab w:val="left" w:pos="4320"/>
          <w:tab w:val="left" w:pos="5103"/>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141524D3" w14:textId="77777777" w:rsidR="004752AA" w:rsidRPr="002023D3" w:rsidRDefault="004752A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hanging="360"/>
        <w:rPr>
          <w:rFonts w:ascii="Lato" w:eastAsia="Arial" w:hAnsi="Lato" w:cs="Arial"/>
          <w:sz w:val="22"/>
          <w:szCs w:val="22"/>
          <w:lang w:val="en-GB"/>
        </w:rPr>
      </w:pPr>
      <w:r w:rsidRPr="00893A33">
        <w:rPr>
          <w:rFonts w:ascii="Lato" w:hAnsi="Lato"/>
          <w:sz w:val="22"/>
          <w:szCs w:val="22"/>
          <w:lang w:val="en-GB"/>
        </w:rPr>
        <w:t xml:space="preserve">The...............................(legal form) ..................................................(name of club), </w:t>
      </w:r>
    </w:p>
    <w:p w14:paraId="0A327618" w14:textId="77777777" w:rsidR="004752AA" w:rsidRPr="002023D3" w:rsidRDefault="004752AA">
      <w:pPr>
        <w:pStyle w:val="Plattetekst3"/>
        <w:rPr>
          <w:rFonts w:ascii="Lato" w:eastAsia="Arial" w:hAnsi="Lato" w:cs="Arial"/>
          <w:sz w:val="22"/>
          <w:szCs w:val="22"/>
          <w:lang w:val="en-GB"/>
        </w:rPr>
      </w:pPr>
      <w:r w:rsidRPr="00893A33">
        <w:rPr>
          <w:rFonts w:ascii="Lato" w:hAnsi="Lato"/>
          <w:sz w:val="22"/>
          <w:szCs w:val="22"/>
          <w:lang w:val="en-GB"/>
        </w:rPr>
        <w:t>established in .............................................................., legally represented in this matter by Mr/Mrs/Ms ................................................................................................................. (position), and Mr/Mrs/Ms ............................................................, …..................................,……………………………….. (position), hereinafter referred to as the “Employer</w:t>
      </w:r>
      <w:proofErr w:type="gramStart"/>
      <w:r w:rsidRPr="00893A33">
        <w:rPr>
          <w:rFonts w:ascii="Lato" w:hAnsi="Lato"/>
          <w:sz w:val="22"/>
          <w:szCs w:val="22"/>
          <w:lang w:val="en-GB"/>
        </w:rPr>
        <w:t>”;</w:t>
      </w:r>
      <w:proofErr w:type="gramEnd"/>
    </w:p>
    <w:p w14:paraId="4CE923C5"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lang w:val="en-GB"/>
        </w:rPr>
      </w:pPr>
    </w:p>
    <w:p w14:paraId="270E14ED"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lang w:val="en-GB"/>
        </w:rPr>
      </w:pPr>
      <w:r w:rsidRPr="00893A33">
        <w:rPr>
          <w:rFonts w:ascii="Lato" w:hAnsi="Lato"/>
          <w:sz w:val="22"/>
          <w:szCs w:val="22"/>
          <w:lang w:val="en-GB"/>
        </w:rPr>
        <w:t xml:space="preserve">and </w:t>
      </w:r>
    </w:p>
    <w:p w14:paraId="62459FFD"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lang w:val="en-GB"/>
        </w:rPr>
      </w:pPr>
    </w:p>
    <w:p w14:paraId="24178939" w14:textId="77777777" w:rsidR="004752AA" w:rsidRPr="002023D3" w:rsidRDefault="004752AA" w:rsidP="004752AA">
      <w:pPr>
        <w:tabs>
          <w:tab w:val="left" w:pos="360"/>
          <w:tab w:val="left" w:pos="720"/>
          <w:tab w:val="left" w:pos="1440"/>
          <w:tab w:val="left" w:pos="2160"/>
          <w:tab w:val="left" w:pos="2880"/>
          <w:tab w:val="left" w:pos="3600"/>
          <w:tab w:val="left" w:pos="4320"/>
          <w:tab w:val="left" w:pos="5040"/>
          <w:tab w:val="left" w:pos="5760"/>
          <w:tab w:val="left" w:pos="6480"/>
          <w:tab w:val="left" w:pos="6521"/>
          <w:tab w:val="left" w:pos="7200"/>
          <w:tab w:val="left" w:pos="7920"/>
          <w:tab w:val="left" w:pos="8640"/>
          <w:tab w:val="left" w:pos="8904"/>
        </w:tabs>
        <w:spacing w:line="240" w:lineRule="atLeast"/>
        <w:ind w:left="360" w:hanging="360"/>
        <w:rPr>
          <w:rFonts w:ascii="Lato" w:eastAsia="Arial" w:hAnsi="Lato" w:cs="Arial"/>
          <w:sz w:val="22"/>
          <w:szCs w:val="22"/>
          <w:lang w:val="en-GB"/>
        </w:rPr>
      </w:pPr>
      <w:r w:rsidRPr="00893A33">
        <w:rPr>
          <w:rFonts w:ascii="Lato" w:hAnsi="Lato"/>
          <w:sz w:val="22"/>
          <w:szCs w:val="22"/>
          <w:lang w:val="en-GB"/>
        </w:rPr>
        <w:t>Mr ..............................................................................................................................</w:t>
      </w:r>
    </w:p>
    <w:p w14:paraId="35F82128"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r w:rsidRPr="00893A33">
        <w:rPr>
          <w:rFonts w:ascii="Lato" w:hAnsi="Lato"/>
          <w:sz w:val="22"/>
          <w:szCs w:val="22"/>
          <w:lang w:val="en-GB"/>
        </w:rPr>
        <w:t>residing at .......................................................................................................................</w:t>
      </w:r>
    </w:p>
    <w:p w14:paraId="0B1CC005"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r w:rsidRPr="00893A33">
        <w:rPr>
          <w:rFonts w:ascii="Lato" w:hAnsi="Lato"/>
          <w:sz w:val="22"/>
          <w:szCs w:val="22"/>
          <w:lang w:val="en-GB"/>
        </w:rPr>
        <w:t xml:space="preserve">born on </w:t>
      </w:r>
      <w:proofErr w:type="gramStart"/>
      <w:r w:rsidRPr="00893A33">
        <w:rPr>
          <w:rFonts w:ascii="Lato" w:hAnsi="Lato"/>
          <w:sz w:val="22"/>
          <w:szCs w:val="22"/>
          <w:lang w:val="en-GB"/>
        </w:rPr>
        <w:t>.....</w:t>
      </w:r>
      <w:proofErr w:type="gramEnd"/>
      <w:r w:rsidRPr="00893A33">
        <w:rPr>
          <w:rFonts w:ascii="Lato" w:hAnsi="Lato"/>
          <w:sz w:val="22"/>
          <w:szCs w:val="22"/>
          <w:lang w:val="en-GB"/>
        </w:rPr>
        <w:t xml:space="preserve">/...../19... in........................................................................................…, </w:t>
      </w:r>
    </w:p>
    <w:p w14:paraId="68FF340A"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r w:rsidRPr="00893A33">
        <w:rPr>
          <w:rFonts w:ascii="Lato" w:hAnsi="Lato"/>
          <w:sz w:val="22"/>
          <w:szCs w:val="22"/>
          <w:lang w:val="en-GB"/>
        </w:rPr>
        <w:t>hereinafter referred to as the “Employee</w:t>
      </w:r>
      <w:proofErr w:type="gramStart"/>
      <w:r w:rsidRPr="00893A33">
        <w:rPr>
          <w:rFonts w:ascii="Lato" w:hAnsi="Lato"/>
          <w:sz w:val="22"/>
          <w:szCs w:val="22"/>
          <w:lang w:val="en-GB"/>
        </w:rPr>
        <w:t>”;</w:t>
      </w:r>
      <w:proofErr w:type="gramEnd"/>
    </w:p>
    <w:p w14:paraId="217C54A0"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lang w:val="en-GB"/>
        </w:rPr>
      </w:pPr>
    </w:p>
    <w:p w14:paraId="39C754AB"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lang w:val="en-GB"/>
        </w:rPr>
      </w:pPr>
      <w:r w:rsidRPr="00893A33">
        <w:rPr>
          <w:rFonts w:ascii="Lato" w:hAnsi="Lato"/>
          <w:sz w:val="22"/>
          <w:szCs w:val="22"/>
          <w:lang w:val="en-GB"/>
        </w:rPr>
        <w:t xml:space="preserve">The Employer and the Employee are hereinafter jointly referred to as the “Parties”. </w:t>
      </w:r>
    </w:p>
    <w:p w14:paraId="2F07F618"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lang w:val="en-GB"/>
        </w:rPr>
      </w:pPr>
    </w:p>
    <w:p w14:paraId="5F78C59E"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37422281"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b/>
          <w:bCs/>
          <w:i/>
          <w:iCs/>
          <w:sz w:val="22"/>
          <w:szCs w:val="22"/>
          <w:lang w:val="en-GB"/>
        </w:rPr>
        <w:t>WHEREAS:</w:t>
      </w:r>
    </w:p>
    <w:p w14:paraId="7F327C1C"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14:paraId="4ED048CA" w14:textId="77777777" w:rsidR="004752AA" w:rsidRPr="002023D3" w:rsidRDefault="004752AA" w:rsidP="004752AA">
      <w:pPr>
        <w:pStyle w:val="MACNormaal"/>
        <w:numPr>
          <w:ilvl w:val="0"/>
          <w:numId w:val="33"/>
        </w:numPr>
        <w:tabs>
          <w:tab w:val="clear" w:pos="283"/>
          <w:tab w:val="clear" w:pos="851"/>
          <w:tab w:val="clear" w:pos="1417"/>
          <w:tab w:val="clear" w:pos="1985"/>
          <w:tab w:val="clear" w:pos="2551"/>
          <w:tab w:val="clear" w:pos="3119"/>
          <w:tab w:val="clear" w:pos="3685"/>
          <w:tab w:val="clear" w:pos="4251"/>
          <w:tab w:val="clear" w:pos="4819"/>
          <w:tab w:val="clear" w:pos="5385"/>
          <w:tab w:val="clear" w:pos="5953"/>
          <w:tab w:val="clear" w:pos="6519"/>
          <w:tab w:val="clear" w:pos="7087"/>
          <w:tab w:val="clear" w:pos="7653"/>
          <w:tab w:val="clear" w:pos="8220"/>
          <w:tab w:val="clear" w:pos="8787"/>
          <w:tab w:val="clear" w:pos="9354"/>
          <w:tab w:val="clear" w:pos="9921"/>
          <w:tab w:val="clear" w:pos="10488"/>
          <w:tab w:val="num" w:pos="687"/>
          <w:tab w:val="left" w:pos="720"/>
          <w:tab w:val="left" w:pos="1361"/>
          <w:tab w:val="left" w:pos="2081"/>
          <w:tab w:val="left" w:pos="2801"/>
          <w:tab w:val="left" w:pos="3521"/>
          <w:tab w:val="left" w:pos="4241"/>
          <w:tab w:val="left" w:pos="4961"/>
          <w:tab w:val="left" w:pos="5681"/>
          <w:tab w:val="left" w:pos="6401"/>
          <w:tab w:val="left" w:pos="7121"/>
          <w:tab w:val="left" w:pos="7841"/>
          <w:tab w:val="left" w:pos="8561"/>
          <w:tab w:val="left" w:pos="8904"/>
        </w:tabs>
        <w:ind w:left="720" w:hanging="720"/>
        <w:rPr>
          <w:rFonts w:ascii="Lato" w:eastAsia="Arial" w:hAnsi="Lato" w:cs="Arial"/>
          <w:lang w:val="en-GB"/>
        </w:rPr>
      </w:pPr>
      <w:r w:rsidRPr="00893A33">
        <w:rPr>
          <w:rFonts w:ascii="Lato" w:hAnsi="Lato"/>
          <w:lang w:val="en-GB"/>
        </w:rPr>
        <w:t xml:space="preserve">the Parties wish to enter into an employment agreement with </w:t>
      </w:r>
      <w:proofErr w:type="gramStart"/>
      <w:r w:rsidRPr="00893A33">
        <w:rPr>
          <w:rFonts w:ascii="Lato" w:hAnsi="Lato"/>
          <w:lang w:val="en-GB"/>
        </w:rPr>
        <w:t>each other;</w:t>
      </w:r>
      <w:proofErr w:type="gramEnd"/>
    </w:p>
    <w:p w14:paraId="278548B9" w14:textId="77777777" w:rsidR="004752AA" w:rsidRPr="002023D3" w:rsidRDefault="004752AA" w:rsidP="004752AA">
      <w:pPr>
        <w:pStyle w:val="MACNormaal"/>
        <w:numPr>
          <w:ilvl w:val="0"/>
          <w:numId w:val="33"/>
        </w:numPr>
        <w:tabs>
          <w:tab w:val="clear" w:pos="283"/>
          <w:tab w:val="clear" w:pos="851"/>
          <w:tab w:val="clear" w:pos="1417"/>
          <w:tab w:val="clear" w:pos="1985"/>
          <w:tab w:val="clear" w:pos="2551"/>
          <w:tab w:val="clear" w:pos="3119"/>
          <w:tab w:val="clear" w:pos="3685"/>
          <w:tab w:val="clear" w:pos="4251"/>
          <w:tab w:val="clear" w:pos="4819"/>
          <w:tab w:val="clear" w:pos="5385"/>
          <w:tab w:val="clear" w:pos="5953"/>
          <w:tab w:val="clear" w:pos="6519"/>
          <w:tab w:val="clear" w:pos="7087"/>
          <w:tab w:val="clear" w:pos="7653"/>
          <w:tab w:val="clear" w:pos="8220"/>
          <w:tab w:val="clear" w:pos="8787"/>
          <w:tab w:val="clear" w:pos="9354"/>
          <w:tab w:val="clear" w:pos="9921"/>
          <w:tab w:val="clear" w:pos="10488"/>
          <w:tab w:val="num" w:pos="687"/>
          <w:tab w:val="left" w:pos="720"/>
          <w:tab w:val="left" w:pos="1361"/>
          <w:tab w:val="left" w:pos="2081"/>
          <w:tab w:val="left" w:pos="2801"/>
          <w:tab w:val="left" w:pos="3521"/>
          <w:tab w:val="left" w:pos="4241"/>
          <w:tab w:val="left" w:pos="4961"/>
          <w:tab w:val="left" w:pos="5681"/>
          <w:tab w:val="left" w:pos="6401"/>
          <w:tab w:val="left" w:pos="7121"/>
          <w:tab w:val="left" w:pos="7841"/>
          <w:tab w:val="left" w:pos="8561"/>
          <w:tab w:val="left" w:pos="8904"/>
        </w:tabs>
        <w:ind w:left="720" w:hanging="720"/>
        <w:rPr>
          <w:rFonts w:ascii="Lato" w:eastAsia="Arial" w:hAnsi="Lato" w:cs="Arial"/>
          <w:lang w:val="en-GB"/>
        </w:rPr>
      </w:pPr>
      <w:r w:rsidRPr="00893A33">
        <w:rPr>
          <w:rFonts w:ascii="Lato" w:hAnsi="Lato"/>
          <w:lang w:val="en-GB"/>
        </w:rPr>
        <w:t xml:space="preserve">the Parties have consulted on this, and have reached </w:t>
      </w:r>
      <w:proofErr w:type="gramStart"/>
      <w:r w:rsidRPr="00893A33">
        <w:rPr>
          <w:rFonts w:ascii="Lato" w:hAnsi="Lato"/>
          <w:lang w:val="en-GB"/>
        </w:rPr>
        <w:t>agreement;</w:t>
      </w:r>
      <w:proofErr w:type="gramEnd"/>
    </w:p>
    <w:p w14:paraId="3F43A4CB" w14:textId="77777777" w:rsidR="004752AA" w:rsidRPr="002023D3" w:rsidRDefault="004752AA" w:rsidP="004752AA">
      <w:pPr>
        <w:pStyle w:val="MACNormaal"/>
        <w:numPr>
          <w:ilvl w:val="0"/>
          <w:numId w:val="33"/>
        </w:numPr>
        <w:tabs>
          <w:tab w:val="clear" w:pos="283"/>
          <w:tab w:val="clear" w:pos="851"/>
          <w:tab w:val="clear" w:pos="1417"/>
          <w:tab w:val="clear" w:pos="1985"/>
          <w:tab w:val="clear" w:pos="2551"/>
          <w:tab w:val="clear" w:pos="3119"/>
          <w:tab w:val="clear" w:pos="3685"/>
          <w:tab w:val="clear" w:pos="4251"/>
          <w:tab w:val="clear" w:pos="4819"/>
          <w:tab w:val="clear" w:pos="5385"/>
          <w:tab w:val="clear" w:pos="5953"/>
          <w:tab w:val="clear" w:pos="6519"/>
          <w:tab w:val="clear" w:pos="7087"/>
          <w:tab w:val="clear" w:pos="7653"/>
          <w:tab w:val="clear" w:pos="8220"/>
          <w:tab w:val="clear" w:pos="8787"/>
          <w:tab w:val="clear" w:pos="9354"/>
          <w:tab w:val="clear" w:pos="9921"/>
          <w:tab w:val="clear" w:pos="10488"/>
          <w:tab w:val="num" w:pos="687"/>
          <w:tab w:val="left" w:pos="720"/>
          <w:tab w:val="left" w:pos="1361"/>
          <w:tab w:val="left" w:pos="2081"/>
          <w:tab w:val="left" w:pos="2801"/>
          <w:tab w:val="left" w:pos="3521"/>
          <w:tab w:val="left" w:pos="4241"/>
          <w:tab w:val="left" w:pos="4961"/>
          <w:tab w:val="left" w:pos="5681"/>
          <w:tab w:val="left" w:pos="6401"/>
          <w:tab w:val="left" w:pos="7121"/>
          <w:tab w:val="left" w:pos="7841"/>
          <w:tab w:val="left" w:pos="8561"/>
          <w:tab w:val="left" w:pos="8904"/>
        </w:tabs>
        <w:ind w:left="720" w:hanging="720"/>
        <w:rPr>
          <w:rFonts w:ascii="Lato" w:eastAsia="Arial" w:hAnsi="Lato" w:cs="Arial"/>
          <w:lang w:val="en-GB"/>
        </w:rPr>
      </w:pPr>
      <w:r w:rsidRPr="00893A33">
        <w:rPr>
          <w:rFonts w:ascii="Lato" w:hAnsi="Lato"/>
          <w:lang w:val="en-GB"/>
        </w:rPr>
        <w:t>the Parties wish to lay down the mutual rights and obligations in this regard in this agreement.</w:t>
      </w:r>
    </w:p>
    <w:p w14:paraId="2115D371"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5D5D6BC4"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63FC369C"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b/>
          <w:bCs/>
          <w:i/>
          <w:iCs/>
          <w:sz w:val="22"/>
          <w:szCs w:val="22"/>
          <w:lang w:val="en-GB"/>
        </w:rPr>
      </w:pPr>
      <w:r w:rsidRPr="00893A33">
        <w:rPr>
          <w:rFonts w:ascii="Lato" w:hAnsi="Lato"/>
          <w:b/>
          <w:bCs/>
          <w:i/>
          <w:iCs/>
          <w:sz w:val="22"/>
          <w:szCs w:val="22"/>
          <w:lang w:val="en-GB"/>
        </w:rPr>
        <w:t>HAVE AGREED AS FOLLOWS:</w:t>
      </w:r>
    </w:p>
    <w:p w14:paraId="5DC7FAE7"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5BF14FE6"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r w:rsidRPr="00893A33">
        <w:rPr>
          <w:rFonts w:ascii="Lato" w:hAnsi="Lato"/>
          <w:sz w:val="22"/>
          <w:szCs w:val="22"/>
          <w:u w:val="single"/>
          <w:lang w:val="en-GB"/>
        </w:rPr>
        <w:t>Article 1:</w:t>
      </w:r>
      <w:r w:rsidRPr="00893A33">
        <w:rPr>
          <w:rFonts w:ascii="Lato" w:hAnsi="Lato"/>
          <w:sz w:val="22"/>
          <w:szCs w:val="22"/>
          <w:u w:val="single"/>
          <w:lang w:val="en-GB"/>
        </w:rPr>
        <w:tab/>
        <w:t xml:space="preserve">Commencement, </w:t>
      </w:r>
      <w:proofErr w:type="gramStart"/>
      <w:r w:rsidRPr="00893A33">
        <w:rPr>
          <w:rFonts w:ascii="Lato" w:hAnsi="Lato"/>
          <w:sz w:val="22"/>
          <w:szCs w:val="22"/>
          <w:u w:val="single"/>
          <w:lang w:val="en-GB"/>
        </w:rPr>
        <w:t>duration</w:t>
      </w:r>
      <w:proofErr w:type="gramEnd"/>
      <w:r w:rsidRPr="00893A33">
        <w:rPr>
          <w:rFonts w:ascii="Lato" w:hAnsi="Lato"/>
          <w:sz w:val="22"/>
          <w:szCs w:val="22"/>
          <w:u w:val="single"/>
          <w:lang w:val="en-GB"/>
        </w:rPr>
        <w:t xml:space="preserve"> and termination of the employment agreement</w:t>
      </w:r>
    </w:p>
    <w:p w14:paraId="53931E8B"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4E079B3A" w14:textId="77777777" w:rsidR="004752AA" w:rsidRPr="002023D3" w:rsidRDefault="004752AA">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lang w:val="en-GB"/>
        </w:rPr>
      </w:pPr>
      <w:r w:rsidRPr="00893A33">
        <w:rPr>
          <w:rFonts w:ascii="Lato" w:hAnsi="Lato"/>
          <w:sz w:val="22"/>
          <w:szCs w:val="22"/>
          <w:lang w:val="en-GB"/>
        </w:rPr>
        <w:t xml:space="preserve">The Employee will enter the employment of the Employer in the position of contract player for the </w:t>
      </w:r>
    </w:p>
    <w:p w14:paraId="14DAED05" w14:textId="77777777" w:rsidR="004752AA" w:rsidRPr="002023D3" w:rsidRDefault="004752AA">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lang w:val="en-GB"/>
        </w:rPr>
      </w:pPr>
      <w:r w:rsidRPr="00893A33">
        <w:rPr>
          <w:rFonts w:ascii="Lato" w:hAnsi="Lato"/>
          <w:sz w:val="22"/>
          <w:szCs w:val="22"/>
          <w:lang w:val="en-GB"/>
        </w:rPr>
        <w:t xml:space="preserve">duration of this agreement. </w:t>
      </w:r>
    </w:p>
    <w:p w14:paraId="2DC39057" w14:textId="77777777" w:rsidR="004752AA" w:rsidRPr="002023D3" w:rsidRDefault="004752AA">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lang w:val="en-GB"/>
        </w:rPr>
      </w:pPr>
      <w:r w:rsidRPr="00893A33">
        <w:rPr>
          <w:rFonts w:ascii="Lato" w:hAnsi="Lato"/>
          <w:sz w:val="22"/>
          <w:szCs w:val="22"/>
          <w:lang w:val="en-GB"/>
        </w:rPr>
        <w:t xml:space="preserve">This agreement commences on </w:t>
      </w:r>
      <w:proofErr w:type="gramStart"/>
      <w:r w:rsidRPr="00893A33">
        <w:rPr>
          <w:rFonts w:ascii="Lato" w:hAnsi="Lato"/>
          <w:sz w:val="22"/>
          <w:szCs w:val="22"/>
          <w:lang w:val="en-GB"/>
        </w:rPr>
        <w:t>.....</w:t>
      </w:r>
      <w:proofErr w:type="gramEnd"/>
      <w:r w:rsidRPr="00893A33">
        <w:rPr>
          <w:rFonts w:ascii="Lato" w:hAnsi="Lato"/>
          <w:sz w:val="22"/>
          <w:szCs w:val="22"/>
          <w:lang w:val="en-GB"/>
        </w:rPr>
        <w:t>/...../20....., is entered into for</w:t>
      </w:r>
    </w:p>
    <w:p w14:paraId="428523EF" w14:textId="77777777" w:rsidR="004752AA" w:rsidRPr="002023D3" w:rsidRDefault="004752AA">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lang w:val="en-GB"/>
        </w:rPr>
      </w:pPr>
      <w:r w:rsidRPr="00893A33">
        <w:rPr>
          <w:rFonts w:ascii="Lato" w:hAnsi="Lato"/>
          <w:sz w:val="22"/>
          <w:szCs w:val="22"/>
          <w:lang w:val="en-GB"/>
        </w:rPr>
        <w:t>a fixed term up to and including 30 June …. and terminates by operation of law.</w:t>
      </w:r>
    </w:p>
    <w:p w14:paraId="08C068DC" w14:textId="77777777" w:rsidR="004752AA" w:rsidRPr="002023D3" w:rsidRDefault="004752AA">
      <w:pPr>
        <w:tabs>
          <w:tab w:val="left" w:pos="144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sz w:val="22"/>
          <w:szCs w:val="22"/>
          <w:lang w:val="en-GB"/>
        </w:rPr>
      </w:pPr>
    </w:p>
    <w:p w14:paraId="58837C03" w14:textId="77777777" w:rsidR="004752AA" w:rsidRPr="002023D3" w:rsidRDefault="004752AA">
      <w:pPr>
        <w:tabs>
          <w:tab w:val="left" w:pos="144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i/>
          <w:iCs/>
          <w:sz w:val="22"/>
          <w:szCs w:val="22"/>
          <w:lang w:val="en-GB"/>
        </w:rPr>
      </w:pPr>
      <w:r w:rsidRPr="00893A33">
        <w:rPr>
          <w:rFonts w:ascii="Lato" w:hAnsi="Lato"/>
          <w:i/>
          <w:iCs/>
          <w:sz w:val="22"/>
          <w:szCs w:val="22"/>
          <w:lang w:val="en-GB"/>
        </w:rPr>
        <w:t>or</w:t>
      </w:r>
    </w:p>
    <w:p w14:paraId="473972DB" w14:textId="77777777" w:rsidR="004752AA" w:rsidRPr="002023D3" w:rsidRDefault="004752AA">
      <w:pPr>
        <w:tabs>
          <w:tab w:val="left" w:pos="144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sz w:val="22"/>
          <w:szCs w:val="22"/>
          <w:lang w:val="en-GB"/>
        </w:rPr>
      </w:pPr>
    </w:p>
    <w:p w14:paraId="01F80764" w14:textId="77777777" w:rsidR="00E71C91" w:rsidRDefault="004752AA">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hAnsi="Lato"/>
          <w:sz w:val="22"/>
          <w:szCs w:val="22"/>
          <w:lang w:val="en-GB"/>
        </w:rPr>
      </w:pPr>
      <w:r w:rsidRPr="00893A33">
        <w:rPr>
          <w:rFonts w:ascii="Lato" w:hAnsi="Lato"/>
          <w:sz w:val="22"/>
          <w:szCs w:val="22"/>
          <w:lang w:val="en-GB"/>
        </w:rPr>
        <w:t>With effect from ........ / ........ / 20... the Employee is in the em</w:t>
      </w:r>
      <w:r w:rsidR="00E71C91">
        <w:rPr>
          <w:rFonts w:ascii="Lato" w:hAnsi="Lato"/>
          <w:sz w:val="22"/>
          <w:szCs w:val="22"/>
          <w:lang w:val="en-GB"/>
        </w:rPr>
        <w:t>ployment of the Employer in the</w:t>
      </w:r>
    </w:p>
    <w:p w14:paraId="234033EA" w14:textId="77777777" w:rsidR="00E71C91" w:rsidRDefault="004752AA" w:rsidP="00E71C91">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hAnsi="Lato"/>
          <w:sz w:val="22"/>
          <w:szCs w:val="22"/>
          <w:lang w:val="en-GB"/>
        </w:rPr>
      </w:pPr>
      <w:r w:rsidRPr="00893A33">
        <w:rPr>
          <w:rFonts w:ascii="Lato" w:hAnsi="Lato"/>
          <w:sz w:val="22"/>
          <w:szCs w:val="22"/>
          <w:lang w:val="en-GB"/>
        </w:rPr>
        <w:t xml:space="preserve">position of contract player. By means of this agreement, the Parties wish to replace/extend the </w:t>
      </w:r>
    </w:p>
    <w:p w14:paraId="71144E68" w14:textId="77777777" w:rsidR="004752AA" w:rsidRPr="002023D3" w:rsidRDefault="004752AA" w:rsidP="00E71C91">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hAnsi="Lato"/>
          <w:sz w:val="22"/>
          <w:szCs w:val="22"/>
          <w:lang w:val="en-GB"/>
        </w:rPr>
      </w:pPr>
      <w:r w:rsidRPr="00893A33">
        <w:rPr>
          <w:rFonts w:ascii="Lato" w:hAnsi="Lato"/>
          <w:sz w:val="22"/>
          <w:szCs w:val="22"/>
          <w:lang w:val="en-GB"/>
        </w:rPr>
        <w:t xml:space="preserve">employment agreement currently in place and applicable between the parties. </w:t>
      </w:r>
    </w:p>
    <w:p w14:paraId="3310D7AE"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r w:rsidRPr="00893A33">
        <w:rPr>
          <w:rFonts w:ascii="Lato" w:hAnsi="Lato"/>
          <w:sz w:val="22"/>
          <w:szCs w:val="22"/>
          <w:lang w:val="en-GB"/>
        </w:rPr>
        <w:t xml:space="preserve">This agreement commences on </w:t>
      </w:r>
      <w:proofErr w:type="gramStart"/>
      <w:r w:rsidRPr="00893A33">
        <w:rPr>
          <w:rFonts w:ascii="Lato" w:hAnsi="Lato"/>
          <w:sz w:val="22"/>
          <w:szCs w:val="22"/>
          <w:lang w:val="en-GB"/>
        </w:rPr>
        <w:t>.....</w:t>
      </w:r>
      <w:proofErr w:type="gramEnd"/>
      <w:r w:rsidRPr="00893A33">
        <w:rPr>
          <w:rFonts w:ascii="Lato" w:hAnsi="Lato"/>
          <w:sz w:val="22"/>
          <w:szCs w:val="22"/>
          <w:lang w:val="en-GB"/>
        </w:rPr>
        <w:t xml:space="preserve">/...../20....., and is entered into for a fixed term up to and including 30 June ..... </w:t>
      </w:r>
    </w:p>
    <w:p w14:paraId="282EF745"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2CD0C95D" w14:textId="77777777" w:rsidR="00E71C91" w:rsidRPr="002023D3" w:rsidRDefault="00E71C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60C9D092"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r w:rsidRPr="00893A33">
        <w:rPr>
          <w:rFonts w:ascii="Lato" w:hAnsi="Lato"/>
          <w:sz w:val="22"/>
          <w:szCs w:val="22"/>
          <w:u w:val="single"/>
          <w:lang w:val="en-GB"/>
        </w:rPr>
        <w:t>Article 2:</w:t>
      </w:r>
      <w:r w:rsidRPr="00893A33">
        <w:rPr>
          <w:rFonts w:ascii="Lato" w:hAnsi="Lato"/>
          <w:sz w:val="22"/>
          <w:szCs w:val="22"/>
          <w:u w:val="single"/>
          <w:lang w:val="en-GB"/>
        </w:rPr>
        <w:tab/>
        <w:t>Collective Labour Agreement, Appendices</w:t>
      </w:r>
    </w:p>
    <w:p w14:paraId="39535E6F"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4E5AA9A8" w14:textId="77777777" w:rsidR="004752AA" w:rsidRPr="002023D3" w:rsidRDefault="004752AA">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lang w:val="en-GB"/>
        </w:rPr>
      </w:pPr>
      <w:r w:rsidRPr="00893A33">
        <w:rPr>
          <w:rFonts w:ascii="Lato" w:hAnsi="Lato"/>
          <w:sz w:val="22"/>
          <w:szCs w:val="22"/>
          <w:lang w:val="en-GB"/>
        </w:rPr>
        <w:t>1.</w:t>
      </w:r>
      <w:r w:rsidRPr="00893A33">
        <w:rPr>
          <w:rFonts w:ascii="Lato" w:hAnsi="Lato"/>
          <w:sz w:val="22"/>
          <w:szCs w:val="22"/>
          <w:lang w:val="en-GB"/>
        </w:rPr>
        <w:tab/>
        <w:t xml:space="preserve">The Collective Labour Agreement for Professional Football Contract Players applies to this agreement. </w:t>
      </w:r>
    </w:p>
    <w:p w14:paraId="072B6A00" w14:textId="77777777" w:rsidR="004752AA" w:rsidRPr="002023D3" w:rsidRDefault="004752AA">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lang w:val="en-GB"/>
        </w:rPr>
      </w:pPr>
    </w:p>
    <w:p w14:paraId="278E3EEB"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lang w:val="en-GB"/>
        </w:rPr>
      </w:pPr>
      <w:r w:rsidRPr="00893A33">
        <w:rPr>
          <w:rFonts w:ascii="Lato" w:hAnsi="Lato"/>
          <w:sz w:val="22"/>
          <w:szCs w:val="22"/>
          <w:lang w:val="en-GB"/>
        </w:rPr>
        <w:t>2.</w:t>
      </w:r>
      <w:r w:rsidRPr="00893A33">
        <w:rPr>
          <w:rFonts w:ascii="Lato" w:hAnsi="Lato"/>
          <w:sz w:val="22"/>
          <w:szCs w:val="22"/>
          <w:lang w:val="en-GB"/>
        </w:rPr>
        <w:tab/>
        <w:t>Appendices, which the Employer and the Employee have signed to indicate their agreement, form an inextricable and integral part of this agreement. At the time of signature of this agreement, the following appendices form part of this agreement as referred to in the preceding sentence:</w:t>
      </w:r>
    </w:p>
    <w:p w14:paraId="17108AB3"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lang w:val="en-GB"/>
        </w:rPr>
      </w:pPr>
      <w:r w:rsidRPr="00893A33">
        <w:rPr>
          <w:rFonts w:ascii="Lato" w:eastAsia="Arial" w:hAnsi="Lato" w:cs="Arial"/>
          <w:sz w:val="22"/>
          <w:szCs w:val="22"/>
          <w:lang w:val="en-GB"/>
        </w:rPr>
        <w:tab/>
        <w:t>a.</w:t>
      </w:r>
      <w:r w:rsidRPr="00893A33">
        <w:rPr>
          <w:rFonts w:ascii="Lato" w:eastAsia="Arial" w:hAnsi="Lato" w:cs="Arial"/>
          <w:sz w:val="22"/>
          <w:szCs w:val="22"/>
          <w:lang w:val="en-GB"/>
        </w:rPr>
        <w:tab/>
        <w:t>Appendix I:</w:t>
      </w:r>
      <w:r w:rsidRPr="00893A33">
        <w:rPr>
          <w:rFonts w:ascii="Lato" w:eastAsia="Arial" w:hAnsi="Lato" w:cs="Arial"/>
          <w:sz w:val="22"/>
          <w:szCs w:val="22"/>
          <w:lang w:val="en-GB"/>
        </w:rPr>
        <w:tab/>
      </w:r>
    </w:p>
    <w:p w14:paraId="70A5B9E2"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lang w:val="en-GB"/>
        </w:rPr>
      </w:pPr>
      <w:r w:rsidRPr="00893A33">
        <w:rPr>
          <w:rFonts w:ascii="Lato" w:eastAsia="Arial" w:hAnsi="Lato" w:cs="Arial"/>
          <w:sz w:val="22"/>
          <w:szCs w:val="22"/>
          <w:lang w:val="en-GB"/>
        </w:rPr>
        <w:tab/>
        <w:t>b.</w:t>
      </w:r>
      <w:r w:rsidRPr="00893A33">
        <w:rPr>
          <w:rFonts w:ascii="Lato" w:eastAsia="Arial" w:hAnsi="Lato" w:cs="Arial"/>
          <w:sz w:val="22"/>
          <w:szCs w:val="22"/>
          <w:lang w:val="en-GB"/>
        </w:rPr>
        <w:tab/>
        <w:t>Appendix II:</w:t>
      </w:r>
      <w:r w:rsidRPr="00893A33">
        <w:rPr>
          <w:rFonts w:ascii="Lato" w:eastAsia="Arial" w:hAnsi="Lato" w:cs="Arial"/>
          <w:sz w:val="22"/>
          <w:szCs w:val="22"/>
          <w:lang w:val="en-GB"/>
        </w:rPr>
        <w:tab/>
      </w:r>
    </w:p>
    <w:p w14:paraId="20D91089"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lang w:val="en-GB"/>
        </w:rPr>
      </w:pPr>
      <w:r w:rsidRPr="00893A33">
        <w:rPr>
          <w:rFonts w:ascii="Lato" w:eastAsia="Arial" w:hAnsi="Lato" w:cs="Arial"/>
          <w:sz w:val="22"/>
          <w:szCs w:val="22"/>
          <w:lang w:val="en-GB"/>
        </w:rPr>
        <w:tab/>
        <w:t>c.</w:t>
      </w:r>
      <w:r w:rsidRPr="00893A33">
        <w:rPr>
          <w:rFonts w:ascii="Lato" w:eastAsia="Arial" w:hAnsi="Lato" w:cs="Arial"/>
          <w:sz w:val="22"/>
          <w:szCs w:val="22"/>
          <w:lang w:val="en-GB"/>
        </w:rPr>
        <w:tab/>
        <w:t>Appendix III:</w:t>
      </w:r>
      <w:r w:rsidRPr="00893A33">
        <w:rPr>
          <w:rFonts w:ascii="Lato" w:eastAsia="Arial" w:hAnsi="Lato" w:cs="Arial"/>
          <w:sz w:val="22"/>
          <w:szCs w:val="22"/>
          <w:lang w:val="en-GB"/>
        </w:rPr>
        <w:tab/>
      </w:r>
    </w:p>
    <w:p w14:paraId="425C0DF1"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608FBCE7"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054EC868"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r w:rsidRPr="00893A33">
        <w:rPr>
          <w:rFonts w:ascii="Lato" w:hAnsi="Lato"/>
          <w:sz w:val="22"/>
          <w:szCs w:val="22"/>
          <w:u w:val="single"/>
          <w:lang w:val="en-GB"/>
        </w:rPr>
        <w:t>Article 3:</w:t>
      </w:r>
      <w:r w:rsidRPr="00893A33">
        <w:rPr>
          <w:rFonts w:ascii="Lato" w:hAnsi="Lato"/>
          <w:sz w:val="22"/>
          <w:szCs w:val="22"/>
          <w:u w:val="single"/>
          <w:lang w:val="en-GB"/>
        </w:rPr>
        <w:tab/>
        <w:t>Working hours</w:t>
      </w:r>
    </w:p>
    <w:p w14:paraId="3A6AF322"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33FE1F6B" w14:textId="77777777" w:rsidR="004752AA" w:rsidRPr="002023D3" w:rsidRDefault="004752AA">
      <w:pPr>
        <w:tabs>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r w:rsidRPr="00893A33">
        <w:rPr>
          <w:rFonts w:ascii="Lato" w:hAnsi="Lato"/>
          <w:sz w:val="22"/>
          <w:szCs w:val="22"/>
          <w:lang w:val="en-GB"/>
        </w:rPr>
        <w:t xml:space="preserve">The Employee enters the employment </w:t>
      </w:r>
      <w:proofErr w:type="gramStart"/>
      <w:r w:rsidRPr="00893A33">
        <w:rPr>
          <w:rFonts w:ascii="Lato" w:hAnsi="Lato"/>
          <w:sz w:val="22"/>
          <w:szCs w:val="22"/>
          <w:lang w:val="en-GB"/>
        </w:rPr>
        <w:t>on the basis of</w:t>
      </w:r>
      <w:proofErr w:type="gramEnd"/>
      <w:r w:rsidRPr="00893A33">
        <w:rPr>
          <w:rFonts w:ascii="Lato" w:hAnsi="Lato"/>
          <w:sz w:val="22"/>
          <w:szCs w:val="22"/>
          <w:lang w:val="en-GB"/>
        </w:rPr>
        <w:t xml:space="preserve"> full-time </w:t>
      </w:r>
      <w:r w:rsidRPr="00893A33">
        <w:rPr>
          <w:rFonts w:ascii="Lato" w:hAnsi="Lato"/>
          <w:i/>
          <w:iCs/>
          <w:sz w:val="22"/>
          <w:szCs w:val="22"/>
          <w:lang w:val="en-GB"/>
        </w:rPr>
        <w:t>or</w:t>
      </w:r>
      <w:r w:rsidRPr="00893A33">
        <w:rPr>
          <w:rFonts w:ascii="Lato" w:hAnsi="Lato"/>
          <w:sz w:val="22"/>
          <w:szCs w:val="22"/>
          <w:lang w:val="en-GB"/>
        </w:rPr>
        <w:t xml:space="preserve"> part-time employment. The working hours, on average, amount to </w:t>
      </w:r>
      <w:proofErr w:type="gramStart"/>
      <w:r w:rsidRPr="00893A33">
        <w:rPr>
          <w:rFonts w:ascii="Lato" w:hAnsi="Lato"/>
          <w:sz w:val="22"/>
          <w:szCs w:val="22"/>
          <w:lang w:val="en-GB"/>
        </w:rPr>
        <w:t>.....</w:t>
      </w:r>
      <w:proofErr w:type="gramEnd"/>
      <w:r w:rsidRPr="00893A33">
        <w:rPr>
          <w:rFonts w:ascii="Lato" w:hAnsi="Lato"/>
          <w:sz w:val="22"/>
          <w:szCs w:val="22"/>
          <w:lang w:val="en-GB"/>
        </w:rPr>
        <w:t xml:space="preserve"> hours per week.</w:t>
      </w:r>
    </w:p>
    <w:p w14:paraId="37080AF6" w14:textId="77777777" w:rsidR="004752AA" w:rsidRPr="002023D3" w:rsidRDefault="004752AA">
      <w:pPr>
        <w:tabs>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4A9956F5"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Bold" w:hAnsi="Lato" w:cs="Arial Bold"/>
          <w:sz w:val="22"/>
          <w:szCs w:val="22"/>
          <w:lang w:val="en-GB"/>
        </w:rPr>
      </w:pPr>
    </w:p>
    <w:p w14:paraId="77A9DBCD"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lang w:val="en-GB"/>
        </w:rPr>
        <w:t xml:space="preserve">Article 4: </w:t>
      </w:r>
      <w:r w:rsidRPr="00893A33">
        <w:rPr>
          <w:rFonts w:ascii="Lato" w:hAnsi="Lato"/>
          <w:sz w:val="22"/>
          <w:szCs w:val="22"/>
          <w:u w:val="single"/>
          <w:lang w:val="en-GB"/>
        </w:rPr>
        <w:tab/>
        <w:t xml:space="preserve">Salary, match premiums </w:t>
      </w:r>
    </w:p>
    <w:p w14:paraId="4A624FC4"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14:paraId="389AFBA1" w14:textId="77777777" w:rsidR="004752AA" w:rsidRPr="002023D3" w:rsidRDefault="004752AA" w:rsidP="004752AA">
      <w:pPr>
        <w:numPr>
          <w:ilvl w:val="0"/>
          <w:numId w:val="34"/>
        </w:numPr>
        <w:tabs>
          <w:tab w:val="clear" w:pos="720"/>
          <w:tab w:val="num" w:pos="785"/>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85" w:hanging="785"/>
        <w:rPr>
          <w:rFonts w:ascii="Lato" w:eastAsia="Arial" w:hAnsi="Lato" w:cs="Arial"/>
          <w:sz w:val="22"/>
          <w:szCs w:val="22"/>
          <w:lang w:val="en-GB"/>
        </w:rPr>
      </w:pPr>
      <w:r w:rsidRPr="00893A33">
        <w:rPr>
          <w:rFonts w:ascii="Lato" w:hAnsi="Lato"/>
          <w:sz w:val="22"/>
          <w:szCs w:val="22"/>
          <w:lang w:val="en-GB"/>
        </w:rPr>
        <w:t>The gross basic salary per month amounts to €...........</w:t>
      </w:r>
    </w:p>
    <w:p w14:paraId="2CB418C5"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142709C5" w14:textId="77777777" w:rsidR="004752AA" w:rsidRPr="002023D3" w:rsidRDefault="004752AA" w:rsidP="004752AA">
      <w:pPr>
        <w:numPr>
          <w:ilvl w:val="0"/>
          <w:numId w:val="34"/>
        </w:numPr>
        <w:tabs>
          <w:tab w:val="clear" w:pos="720"/>
          <w:tab w:val="num" w:pos="785"/>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85" w:hanging="785"/>
        <w:rPr>
          <w:rFonts w:ascii="Lato" w:eastAsia="Arial" w:hAnsi="Lato" w:cs="Arial"/>
          <w:sz w:val="22"/>
          <w:szCs w:val="22"/>
          <w:lang w:val="en-GB"/>
        </w:rPr>
      </w:pPr>
      <w:r w:rsidRPr="00893A33">
        <w:rPr>
          <w:rFonts w:ascii="Lato" w:hAnsi="Lato"/>
          <w:sz w:val="22"/>
          <w:szCs w:val="22"/>
          <w:lang w:val="en-GB"/>
        </w:rPr>
        <w:t xml:space="preserve">The Employee is entitled to a (match) premium scheme in accordance with the conditions of Appendix </w:t>
      </w:r>
      <w:proofErr w:type="gramStart"/>
      <w:r w:rsidRPr="00893A33">
        <w:rPr>
          <w:rFonts w:ascii="Lato" w:hAnsi="Lato"/>
          <w:sz w:val="22"/>
          <w:szCs w:val="22"/>
          <w:lang w:val="en-GB"/>
        </w:rPr>
        <w:t>.....</w:t>
      </w:r>
      <w:proofErr w:type="gramEnd"/>
    </w:p>
    <w:p w14:paraId="38AE99FE"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rPr>
          <w:rFonts w:ascii="Lato" w:eastAsia="Arial" w:hAnsi="Lato" w:cs="Arial"/>
          <w:sz w:val="22"/>
          <w:szCs w:val="22"/>
          <w:lang w:val="en-GB"/>
        </w:rPr>
      </w:pPr>
    </w:p>
    <w:p w14:paraId="1D566D6F"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firstLine="360"/>
        <w:rPr>
          <w:rFonts w:ascii="Lato" w:eastAsia="Arial" w:hAnsi="Lato" w:cs="Arial"/>
          <w:i/>
          <w:iCs/>
          <w:sz w:val="22"/>
          <w:szCs w:val="22"/>
          <w:lang w:val="en-GB"/>
        </w:rPr>
      </w:pPr>
      <w:r w:rsidRPr="00893A33">
        <w:rPr>
          <w:rFonts w:ascii="Lato" w:hAnsi="Lato"/>
          <w:i/>
          <w:iCs/>
          <w:sz w:val="22"/>
          <w:szCs w:val="22"/>
          <w:lang w:val="en-GB"/>
        </w:rPr>
        <w:t>or</w:t>
      </w:r>
    </w:p>
    <w:p w14:paraId="17B0EBBB"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firstLine="360"/>
        <w:rPr>
          <w:rFonts w:ascii="Lato" w:eastAsia="Arial" w:hAnsi="Lato" w:cs="Arial"/>
          <w:sz w:val="22"/>
          <w:szCs w:val="22"/>
          <w:lang w:val="en-GB"/>
        </w:rPr>
      </w:pPr>
    </w:p>
    <w:p w14:paraId="79502572"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firstLine="360"/>
        <w:rPr>
          <w:rFonts w:ascii="Lato" w:eastAsia="Arial" w:hAnsi="Lato" w:cs="Arial"/>
          <w:sz w:val="22"/>
          <w:szCs w:val="22"/>
          <w:lang w:val="en-GB"/>
        </w:rPr>
      </w:pPr>
      <w:r w:rsidRPr="00893A33">
        <w:rPr>
          <w:rFonts w:ascii="Lato" w:hAnsi="Lato"/>
          <w:sz w:val="22"/>
          <w:szCs w:val="22"/>
          <w:lang w:val="en-GB"/>
        </w:rPr>
        <w:t>The Employee is not entitled to a premium scheme.</w:t>
      </w:r>
    </w:p>
    <w:p w14:paraId="12B96F51"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6EF0354A" w14:textId="77777777" w:rsidR="004752AA" w:rsidRPr="002023D3" w:rsidRDefault="004752AA">
      <w:pPr>
        <w:ind w:left="705" w:hanging="705"/>
        <w:rPr>
          <w:rFonts w:ascii="Lato" w:eastAsia="Arial" w:hAnsi="Lato" w:cs="Arial"/>
          <w:sz w:val="22"/>
          <w:szCs w:val="22"/>
          <w:lang w:val="en-GB"/>
        </w:rPr>
      </w:pPr>
      <w:r w:rsidRPr="00893A33">
        <w:rPr>
          <w:rFonts w:ascii="Lato" w:hAnsi="Lato"/>
          <w:sz w:val="22"/>
          <w:szCs w:val="22"/>
          <w:lang w:val="en-GB"/>
        </w:rPr>
        <w:t>3.</w:t>
      </w:r>
      <w:r w:rsidRPr="00893A33">
        <w:rPr>
          <w:rFonts w:ascii="Lato" w:hAnsi="Lato"/>
          <w:sz w:val="22"/>
          <w:szCs w:val="22"/>
          <w:lang w:val="en-GB"/>
        </w:rPr>
        <w:tab/>
        <w:t>In connection with the signature of this agreement, the Employer grants the Employee a one-off contract fee and participation fee in the amount of €</w:t>
      </w:r>
      <w:proofErr w:type="gramStart"/>
      <w:r w:rsidRPr="00893A33">
        <w:rPr>
          <w:rFonts w:ascii="Lato" w:hAnsi="Lato"/>
          <w:sz w:val="22"/>
          <w:szCs w:val="22"/>
          <w:lang w:val="en-GB"/>
        </w:rPr>
        <w:t>.....</w:t>
      </w:r>
      <w:proofErr w:type="gramEnd"/>
      <w:r w:rsidRPr="00893A33">
        <w:rPr>
          <w:rFonts w:ascii="Lato" w:hAnsi="Lato"/>
          <w:sz w:val="22"/>
          <w:szCs w:val="22"/>
          <w:lang w:val="en-GB"/>
        </w:rPr>
        <w:t xml:space="preserve"> In accordance with the CFK regulations, this is subject to deduction and payment of 100% fund premium. The payment will take place within the term set in the CFK regulations.</w:t>
      </w:r>
    </w:p>
    <w:p w14:paraId="103940EF" w14:textId="77777777" w:rsidR="004752AA" w:rsidRPr="002023D3" w:rsidRDefault="004752AA">
      <w:pPr>
        <w:ind w:left="705" w:hanging="705"/>
        <w:rPr>
          <w:rFonts w:ascii="Lato" w:eastAsia="Arial" w:hAnsi="Lato" w:cs="Arial"/>
          <w:sz w:val="22"/>
          <w:szCs w:val="22"/>
          <w:lang w:val="en-GB"/>
        </w:rPr>
      </w:pPr>
    </w:p>
    <w:p w14:paraId="7F7CDDC6" w14:textId="77777777" w:rsidR="004752AA" w:rsidRPr="002023D3" w:rsidRDefault="004752AA">
      <w:pPr>
        <w:ind w:left="705" w:hanging="705"/>
        <w:rPr>
          <w:rFonts w:ascii="Lato" w:eastAsia="Arial" w:hAnsi="Lato" w:cs="Arial"/>
          <w:i/>
          <w:iCs/>
          <w:sz w:val="22"/>
          <w:szCs w:val="22"/>
          <w:lang w:val="en-GB"/>
        </w:rPr>
      </w:pPr>
      <w:r w:rsidRPr="00893A33">
        <w:rPr>
          <w:rFonts w:ascii="Lato" w:hAnsi="Lato"/>
          <w:lang w:val="en-GB"/>
        </w:rPr>
        <w:tab/>
      </w:r>
      <w:r w:rsidRPr="00893A33">
        <w:rPr>
          <w:rFonts w:ascii="Lato" w:hAnsi="Lato"/>
          <w:i/>
          <w:iCs/>
          <w:sz w:val="22"/>
          <w:szCs w:val="22"/>
          <w:lang w:val="en-GB"/>
        </w:rPr>
        <w:t>or</w:t>
      </w:r>
    </w:p>
    <w:p w14:paraId="7454E3AC" w14:textId="77777777" w:rsidR="004752AA" w:rsidRPr="002023D3" w:rsidRDefault="004752AA">
      <w:pPr>
        <w:ind w:left="705" w:hanging="705"/>
        <w:rPr>
          <w:rFonts w:ascii="Lato" w:eastAsia="Arial" w:hAnsi="Lato" w:cs="Arial"/>
          <w:i/>
          <w:iCs/>
          <w:sz w:val="22"/>
          <w:szCs w:val="22"/>
          <w:lang w:val="en-GB"/>
        </w:rPr>
      </w:pPr>
    </w:p>
    <w:p w14:paraId="77AF294E" w14:textId="77777777" w:rsidR="004752AA" w:rsidRPr="002023D3" w:rsidRDefault="004752AA">
      <w:pPr>
        <w:ind w:left="705" w:hanging="705"/>
        <w:rPr>
          <w:rFonts w:ascii="Lato" w:eastAsia="Arial" w:hAnsi="Lato" w:cs="Arial"/>
          <w:sz w:val="22"/>
          <w:szCs w:val="22"/>
          <w:lang w:val="en-GB"/>
        </w:rPr>
      </w:pPr>
      <w:r w:rsidRPr="00893A33">
        <w:rPr>
          <w:rFonts w:ascii="Lato" w:eastAsia="Arial" w:hAnsi="Lato" w:cs="Arial"/>
          <w:i/>
          <w:iCs/>
          <w:sz w:val="22"/>
          <w:szCs w:val="22"/>
          <w:lang w:val="en-GB"/>
        </w:rPr>
        <w:tab/>
      </w:r>
      <w:r w:rsidRPr="00893A33">
        <w:rPr>
          <w:rFonts w:ascii="Lato" w:hAnsi="Lato"/>
          <w:sz w:val="22"/>
          <w:szCs w:val="22"/>
          <w:lang w:val="en-GB"/>
        </w:rPr>
        <w:t>No contract fee or participation fee is granted to the Employee.</w:t>
      </w:r>
    </w:p>
    <w:p w14:paraId="15D07DDD"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7A7949BE"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lang w:val="en-GB"/>
        </w:rPr>
      </w:pPr>
      <w:r w:rsidRPr="00893A33">
        <w:rPr>
          <w:rFonts w:ascii="Lato" w:hAnsi="Lato"/>
          <w:sz w:val="22"/>
          <w:szCs w:val="22"/>
          <w:lang w:val="en-GB"/>
        </w:rPr>
        <w:t>4.</w:t>
      </w:r>
      <w:r w:rsidRPr="00893A33">
        <w:rPr>
          <w:rFonts w:ascii="Lato" w:hAnsi="Lato"/>
          <w:sz w:val="22"/>
          <w:szCs w:val="22"/>
          <w:lang w:val="en-GB"/>
        </w:rPr>
        <w:tab/>
        <w:t>Payment of the salary and other payments to be made by the Employer to the Employee, as laid down in this agreement, will be made by means of a transfer to a bank account as indicated to the Employer by the Employee.</w:t>
      </w:r>
    </w:p>
    <w:p w14:paraId="1A0F02A6"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r w:rsidRPr="00893A33">
        <w:rPr>
          <w:rFonts w:ascii="Lato" w:hAnsi="Lato"/>
          <w:sz w:val="22"/>
          <w:szCs w:val="22"/>
          <w:u w:val="single"/>
          <w:lang w:val="en-GB"/>
        </w:rPr>
        <w:t>Article 5:</w:t>
      </w:r>
      <w:r w:rsidRPr="00893A33">
        <w:rPr>
          <w:rFonts w:ascii="Lato" w:hAnsi="Lato"/>
          <w:sz w:val="22"/>
          <w:szCs w:val="22"/>
          <w:u w:val="single"/>
          <w:lang w:val="en-GB"/>
        </w:rPr>
        <w:tab/>
        <w:t>General obligations of the Employer</w:t>
      </w:r>
    </w:p>
    <w:p w14:paraId="4CE56143"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16D121B5" w14:textId="77777777" w:rsidR="004752AA" w:rsidRPr="002023D3" w:rsidRDefault="004752AA" w:rsidP="004752AA">
      <w:pPr>
        <w:numPr>
          <w:ilvl w:val="0"/>
          <w:numId w:val="35"/>
        </w:numPr>
        <w:tabs>
          <w:tab w:val="clear" w:pos="720"/>
          <w:tab w:val="num" w:pos="785"/>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85" w:hanging="785"/>
        <w:rPr>
          <w:rFonts w:ascii="Lato" w:eastAsia="Arial" w:hAnsi="Lato" w:cs="Arial"/>
          <w:i/>
          <w:iCs/>
          <w:sz w:val="22"/>
          <w:szCs w:val="22"/>
          <w:lang w:val="en-GB"/>
        </w:rPr>
      </w:pPr>
      <w:r w:rsidRPr="00893A33">
        <w:rPr>
          <w:rFonts w:ascii="Lato" w:hAnsi="Lato"/>
          <w:sz w:val="22"/>
          <w:szCs w:val="22"/>
          <w:lang w:val="en-GB"/>
        </w:rPr>
        <w:t xml:space="preserve">The Employer will see to the application for registration with the KNVB of this employment agreement in accordance with the conditions of the Professional Football Regulations of the KNVB. </w:t>
      </w:r>
    </w:p>
    <w:p w14:paraId="7006D27A"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i/>
          <w:iCs/>
          <w:sz w:val="22"/>
          <w:szCs w:val="22"/>
          <w:lang w:val="en-GB"/>
        </w:rPr>
      </w:pPr>
    </w:p>
    <w:p w14:paraId="50C5753A" w14:textId="77777777" w:rsidR="004752AA" w:rsidRPr="002023D3" w:rsidRDefault="004752AA" w:rsidP="004752AA">
      <w:pPr>
        <w:numPr>
          <w:ilvl w:val="0"/>
          <w:numId w:val="35"/>
        </w:numPr>
        <w:tabs>
          <w:tab w:val="clear" w:pos="720"/>
          <w:tab w:val="num" w:pos="785"/>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85" w:hanging="785"/>
        <w:rPr>
          <w:rFonts w:ascii="Lato" w:eastAsia="Arial" w:hAnsi="Lato" w:cs="Arial"/>
          <w:sz w:val="22"/>
          <w:szCs w:val="22"/>
          <w:u w:val="single"/>
          <w:lang w:val="en-GB"/>
        </w:rPr>
      </w:pPr>
      <w:r w:rsidRPr="00893A33">
        <w:rPr>
          <w:rFonts w:ascii="Lato" w:hAnsi="Lato"/>
          <w:sz w:val="22"/>
          <w:szCs w:val="22"/>
          <w:lang w:val="en-GB"/>
        </w:rPr>
        <w:t>The Employer is obliged to provide the Employee with a copy of this employment agreement, signed by the parties.</w:t>
      </w:r>
    </w:p>
    <w:p w14:paraId="422F02EB"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208FCAD6"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476548EF"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r w:rsidRPr="00893A33">
        <w:rPr>
          <w:rFonts w:ascii="Lato" w:hAnsi="Lato"/>
          <w:sz w:val="22"/>
          <w:szCs w:val="22"/>
          <w:u w:val="single"/>
          <w:lang w:val="en-GB"/>
        </w:rPr>
        <w:t>Article 6:</w:t>
      </w:r>
      <w:r w:rsidRPr="00893A33">
        <w:rPr>
          <w:rFonts w:ascii="Lato" w:hAnsi="Lato"/>
          <w:sz w:val="22"/>
          <w:szCs w:val="22"/>
          <w:u w:val="single"/>
          <w:lang w:val="en-GB"/>
        </w:rPr>
        <w:tab/>
        <w:t>General obligations of the Employee</w:t>
      </w:r>
    </w:p>
    <w:p w14:paraId="13ABE6D2"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44C2D2A4" w14:textId="77777777" w:rsidR="004752AA" w:rsidRPr="002023D3" w:rsidRDefault="004752AA" w:rsidP="004752AA">
      <w:pPr>
        <w:numPr>
          <w:ilvl w:val="0"/>
          <w:numId w:val="36"/>
        </w:numPr>
        <w:tabs>
          <w:tab w:val="clear" w:pos="709"/>
          <w:tab w:val="num" w:pos="773"/>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850" w:hanging="850"/>
        <w:rPr>
          <w:rFonts w:ascii="Lato" w:eastAsia="Arial" w:hAnsi="Lato" w:cs="Arial"/>
          <w:sz w:val="22"/>
          <w:szCs w:val="22"/>
          <w:lang w:val="en-GB"/>
        </w:rPr>
      </w:pPr>
      <w:r w:rsidRPr="00893A33">
        <w:rPr>
          <w:rFonts w:ascii="Lato" w:hAnsi="Lato"/>
          <w:sz w:val="22"/>
          <w:szCs w:val="22"/>
          <w:lang w:val="en-GB"/>
        </w:rPr>
        <w:t>The Employee is obliged to keep himself available for:</w:t>
      </w:r>
    </w:p>
    <w:p w14:paraId="0117BAF1"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066B6F78" w14:textId="77777777" w:rsidR="004752AA" w:rsidRPr="002023D3" w:rsidRDefault="004752AA" w:rsidP="004752AA">
      <w:pPr>
        <w:numPr>
          <w:ilvl w:val="1"/>
          <w:numId w:val="37"/>
        </w:numPr>
        <w:tabs>
          <w:tab w:val="clear" w:pos="1440"/>
          <w:tab w:val="num" w:pos="1505"/>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505" w:hanging="785"/>
        <w:rPr>
          <w:rFonts w:ascii="Lato" w:eastAsia="Arial" w:hAnsi="Lato" w:cs="Arial"/>
          <w:lang w:val="en-GB"/>
        </w:rPr>
      </w:pPr>
      <w:r w:rsidRPr="00893A33">
        <w:rPr>
          <w:rFonts w:ascii="Lato" w:hAnsi="Lato"/>
          <w:sz w:val="22"/>
          <w:szCs w:val="22"/>
          <w:lang w:val="en-GB"/>
        </w:rPr>
        <w:t xml:space="preserve">The training sessions and matches of the selection for the first team and the </w:t>
      </w:r>
    </w:p>
    <w:p w14:paraId="629FFFBF"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sz w:val="22"/>
          <w:szCs w:val="22"/>
          <w:lang w:val="en-GB"/>
        </w:rPr>
      </w:pPr>
      <w:r w:rsidRPr="00893A33">
        <w:rPr>
          <w:rFonts w:ascii="Lato" w:eastAsia="Arial" w:hAnsi="Lato" w:cs="Arial"/>
          <w:sz w:val="22"/>
          <w:szCs w:val="22"/>
          <w:lang w:val="en-GB"/>
        </w:rPr>
        <w:tab/>
        <w:t xml:space="preserve">matches of the second team / promises </w:t>
      </w:r>
      <w:proofErr w:type="gramStart"/>
      <w:r w:rsidRPr="00893A33">
        <w:rPr>
          <w:rFonts w:ascii="Lato" w:eastAsia="Arial" w:hAnsi="Lato" w:cs="Arial"/>
          <w:sz w:val="22"/>
          <w:szCs w:val="22"/>
          <w:lang w:val="en-GB"/>
        </w:rPr>
        <w:t>team;</w:t>
      </w:r>
      <w:proofErr w:type="gramEnd"/>
    </w:p>
    <w:p w14:paraId="2F232DB8"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i/>
          <w:iCs/>
          <w:sz w:val="22"/>
          <w:szCs w:val="22"/>
          <w:lang w:val="en-GB"/>
        </w:rPr>
      </w:pPr>
    </w:p>
    <w:p w14:paraId="739DB293"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i/>
          <w:iCs/>
          <w:sz w:val="22"/>
          <w:szCs w:val="22"/>
        </w:rPr>
      </w:pPr>
      <w:r w:rsidRPr="00893A33">
        <w:rPr>
          <w:rFonts w:ascii="Lato" w:hAnsi="Lato"/>
          <w:i/>
          <w:iCs/>
          <w:sz w:val="22"/>
          <w:szCs w:val="22"/>
          <w:lang w:val="en-GB"/>
        </w:rPr>
        <w:t>or / and</w:t>
      </w:r>
    </w:p>
    <w:p w14:paraId="03D89D3A"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eastAsia="Arial" w:hAnsi="Lato" w:cs="Arial"/>
          <w:sz w:val="22"/>
          <w:szCs w:val="22"/>
          <w:lang w:val="en-GB"/>
        </w:rPr>
        <w:tab/>
      </w:r>
    </w:p>
    <w:p w14:paraId="28147C3C" w14:textId="77777777" w:rsidR="004752AA" w:rsidRPr="002023D3" w:rsidRDefault="004752AA" w:rsidP="004752AA">
      <w:pPr>
        <w:numPr>
          <w:ilvl w:val="1"/>
          <w:numId w:val="38"/>
        </w:numPr>
        <w:tabs>
          <w:tab w:val="clear" w:pos="1440"/>
          <w:tab w:val="num" w:pos="1505"/>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505" w:hanging="785"/>
        <w:rPr>
          <w:rFonts w:ascii="Lato" w:eastAsia="Arial" w:hAnsi="Lato" w:cs="Arial"/>
          <w:lang w:val="en-GB"/>
        </w:rPr>
      </w:pPr>
      <w:r w:rsidRPr="00893A33">
        <w:rPr>
          <w:rFonts w:ascii="Lato" w:hAnsi="Lato"/>
          <w:sz w:val="22"/>
          <w:szCs w:val="22"/>
          <w:lang w:val="en-GB"/>
        </w:rPr>
        <w:t xml:space="preserve">The training sessions and matches of the selection for the first and second / promises </w:t>
      </w:r>
      <w:proofErr w:type="gramStart"/>
      <w:r w:rsidRPr="00893A33">
        <w:rPr>
          <w:rFonts w:ascii="Lato" w:hAnsi="Lato"/>
          <w:sz w:val="22"/>
          <w:szCs w:val="22"/>
          <w:lang w:val="en-GB"/>
        </w:rPr>
        <w:t>team;</w:t>
      </w:r>
      <w:proofErr w:type="gramEnd"/>
    </w:p>
    <w:p w14:paraId="34EECC2F"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481BFE5E"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i/>
          <w:iCs/>
          <w:sz w:val="22"/>
          <w:szCs w:val="22"/>
        </w:rPr>
      </w:pPr>
      <w:r w:rsidRPr="00893A33">
        <w:rPr>
          <w:rFonts w:ascii="Lato" w:hAnsi="Lato"/>
          <w:i/>
          <w:iCs/>
          <w:sz w:val="22"/>
          <w:szCs w:val="22"/>
          <w:lang w:val="en-GB"/>
        </w:rPr>
        <w:t>or / and</w:t>
      </w:r>
    </w:p>
    <w:p w14:paraId="74FA2713"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sz w:val="22"/>
          <w:szCs w:val="22"/>
        </w:rPr>
      </w:pPr>
    </w:p>
    <w:p w14:paraId="3BB9F652" w14:textId="77777777" w:rsidR="004752AA" w:rsidRPr="002023D3" w:rsidRDefault="004752AA" w:rsidP="004752AA">
      <w:pPr>
        <w:numPr>
          <w:ilvl w:val="1"/>
          <w:numId w:val="39"/>
        </w:numPr>
        <w:tabs>
          <w:tab w:val="clear" w:pos="1440"/>
          <w:tab w:val="num" w:pos="1505"/>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505" w:hanging="785"/>
        <w:rPr>
          <w:rFonts w:ascii="Lato" w:eastAsia="Arial" w:hAnsi="Lato" w:cs="Arial"/>
          <w:lang w:val="en-GB"/>
        </w:rPr>
      </w:pPr>
      <w:r w:rsidRPr="00893A33">
        <w:rPr>
          <w:rFonts w:ascii="Lato" w:hAnsi="Lato"/>
          <w:sz w:val="22"/>
          <w:szCs w:val="22"/>
          <w:lang w:val="en-GB"/>
        </w:rPr>
        <w:t>The training sessions and matches of the selection for the first and second / promises team, and of the junior teams. The obligation to keep himself available for the training sessions and matches of the junior teams ends on the date on which the Employee, on the basis of the applicable regulations of the KNVB, is no longer entitled to play with the aforementioned teams.</w:t>
      </w:r>
    </w:p>
    <w:p w14:paraId="682B6959"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6475790F" w14:textId="77777777" w:rsidR="004752AA" w:rsidRPr="002023D3" w:rsidRDefault="004752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lang w:val="en-GB"/>
        </w:rPr>
      </w:pPr>
      <w:r w:rsidRPr="00893A33">
        <w:rPr>
          <w:rFonts w:ascii="Lato" w:hAnsi="Lato"/>
          <w:sz w:val="22"/>
          <w:szCs w:val="22"/>
          <w:lang w:val="en-GB"/>
        </w:rPr>
        <w:t>2.</w:t>
      </w:r>
      <w:r w:rsidRPr="00893A33">
        <w:rPr>
          <w:rFonts w:ascii="Lato" w:hAnsi="Lato"/>
          <w:sz w:val="22"/>
          <w:szCs w:val="22"/>
          <w:lang w:val="en-GB"/>
        </w:rPr>
        <w:tab/>
        <w:t xml:space="preserve">The Employee must carry out the activities assigned to him by or on behalf of the Employer to the best of his abilities. </w:t>
      </w:r>
    </w:p>
    <w:p w14:paraId="09B22CB6"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rFonts w:ascii="Lato" w:eastAsia="Arial" w:hAnsi="Lato" w:cs="Arial"/>
          <w:sz w:val="22"/>
          <w:szCs w:val="22"/>
          <w:lang w:val="en-GB"/>
        </w:rPr>
      </w:pPr>
    </w:p>
    <w:p w14:paraId="136A0A0D"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sz w:val="22"/>
          <w:szCs w:val="22"/>
          <w:lang w:val="en-GB"/>
        </w:rPr>
      </w:pPr>
      <w:r w:rsidRPr="00893A33">
        <w:rPr>
          <w:rFonts w:ascii="Lato" w:hAnsi="Lato"/>
          <w:sz w:val="22"/>
          <w:szCs w:val="22"/>
          <w:lang w:val="en-GB"/>
        </w:rPr>
        <w:t>3.</w:t>
      </w:r>
      <w:r w:rsidRPr="00893A33">
        <w:rPr>
          <w:rFonts w:ascii="Lato" w:hAnsi="Lato"/>
          <w:sz w:val="22"/>
          <w:szCs w:val="22"/>
          <w:lang w:val="en-GB"/>
        </w:rPr>
        <w:tab/>
        <w:t xml:space="preserve">The Employee undertakes to carry out activities other than those referred to in paragraph 1 of this article, if this can reasonably be required of him, which includes but is not limited to – at the request of the Employer – participating in social activities that improve the image of professional football in general and of the Employer in particular. The maximum number of times the Employee must make himself available for social activities per contract year will be agreed upon with the Players Council of the Employer. </w:t>
      </w:r>
    </w:p>
    <w:p w14:paraId="66105695" w14:textId="77777777" w:rsidR="004752AA" w:rsidRPr="002023D3" w:rsidRDefault="00475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rPr>
          <w:rFonts w:ascii="Lato" w:eastAsia="Arial" w:hAnsi="Lato" w:cs="Arial"/>
          <w:sz w:val="22"/>
          <w:szCs w:val="22"/>
          <w:lang w:val="en-GB"/>
        </w:rPr>
      </w:pPr>
    </w:p>
    <w:p w14:paraId="1BD6855F"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hAnsi="Lato"/>
          <w:sz w:val="22"/>
          <w:szCs w:val="22"/>
          <w:lang w:val="en-GB"/>
        </w:rPr>
      </w:pPr>
      <w:r w:rsidRPr="00893A33">
        <w:rPr>
          <w:rFonts w:ascii="Lato" w:hAnsi="Lato"/>
          <w:sz w:val="22"/>
          <w:szCs w:val="22"/>
          <w:lang w:val="en-GB"/>
        </w:rPr>
        <w:t>4.</w:t>
      </w:r>
      <w:r w:rsidRPr="00893A33">
        <w:rPr>
          <w:rFonts w:ascii="Lato" w:hAnsi="Lato"/>
          <w:sz w:val="22"/>
          <w:szCs w:val="22"/>
          <w:lang w:val="en-GB"/>
        </w:rPr>
        <w:tab/>
        <w:t xml:space="preserve">Unless he has the prior written permission of the Employer, the Employee may not participate in indoor football and/or other organised or unorganised football activities. </w:t>
      </w:r>
    </w:p>
    <w:p w14:paraId="0FC74EED"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hAnsi="Lato"/>
          <w:sz w:val="22"/>
          <w:szCs w:val="22"/>
          <w:lang w:val="en-GB"/>
        </w:rPr>
      </w:pPr>
      <w:r>
        <w:rPr>
          <w:rFonts w:ascii="Lato" w:hAnsi="Lato"/>
          <w:sz w:val="22"/>
          <w:szCs w:val="22"/>
          <w:lang w:val="en-GB"/>
        </w:rPr>
        <w:tab/>
        <w:t>In addition, unless he has the prior written permission of the Employer, the Employee may not participate in high-risk activities, which includes but is not limited to bungee jumping, parachuting and skiing, which could impair the activities that the Employee carries out for the Employer. This ban also applies to the period between the football seasons and in the holiday periods.</w:t>
      </w:r>
    </w:p>
    <w:p w14:paraId="6C2BA386" w14:textId="77777777" w:rsidR="004752AA" w:rsidRPr="002023D3" w:rsidRDefault="004752AA">
      <w:pPr>
        <w:pStyle w:val="Plattetekstinspringen"/>
        <w:tabs>
          <w:tab w:val="left" w:pos="720"/>
        </w:tabs>
        <w:ind w:left="709" w:hanging="709"/>
        <w:rPr>
          <w:rFonts w:ascii="Lato" w:eastAsia="Arial" w:hAnsi="Lato" w:cs="Arial"/>
          <w:sz w:val="22"/>
          <w:szCs w:val="22"/>
          <w:lang w:val="en-GB"/>
        </w:rPr>
      </w:pPr>
      <w:r w:rsidRPr="00893A33">
        <w:rPr>
          <w:rFonts w:ascii="Lato" w:hAnsi="Lato"/>
          <w:sz w:val="22"/>
          <w:szCs w:val="22"/>
          <w:lang w:val="en-GB"/>
        </w:rPr>
        <w:t>5.</w:t>
      </w:r>
      <w:r w:rsidRPr="00893A33">
        <w:rPr>
          <w:rFonts w:ascii="Lato" w:hAnsi="Lato"/>
          <w:sz w:val="22"/>
          <w:szCs w:val="22"/>
          <w:lang w:val="en-GB"/>
        </w:rPr>
        <w:tab/>
        <w:t>The Employee will exercise all reasonable care in handling all the items made available by the Employer and in the possession of the Employee pursuant to his employment with the Employer.</w:t>
      </w:r>
    </w:p>
    <w:p w14:paraId="612D4C2E" w14:textId="77777777" w:rsidR="004752AA" w:rsidRPr="002023D3" w:rsidRDefault="004752AA">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567" w:hanging="567"/>
        <w:rPr>
          <w:rFonts w:ascii="Lato" w:eastAsia="Arial" w:hAnsi="Lato" w:cs="Arial"/>
          <w:sz w:val="22"/>
          <w:szCs w:val="22"/>
          <w:u w:val="single"/>
          <w:lang w:val="en-GB"/>
        </w:rPr>
      </w:pPr>
    </w:p>
    <w:p w14:paraId="21D06E55" w14:textId="77777777" w:rsidR="00E71C91" w:rsidRPr="002023D3" w:rsidRDefault="00E71C91">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567" w:hanging="567"/>
        <w:rPr>
          <w:rFonts w:ascii="Lato" w:eastAsia="Arial" w:hAnsi="Lato" w:cs="Arial"/>
          <w:sz w:val="22"/>
          <w:szCs w:val="22"/>
          <w:u w:val="single"/>
          <w:lang w:val="en-GB"/>
        </w:rPr>
      </w:pPr>
    </w:p>
    <w:p w14:paraId="542582C0"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lang w:val="en-GB"/>
        </w:rPr>
        <w:t>Article 7:</w:t>
      </w:r>
      <w:r w:rsidRPr="00893A33">
        <w:rPr>
          <w:rFonts w:ascii="Lato" w:hAnsi="Lato"/>
          <w:sz w:val="22"/>
          <w:szCs w:val="22"/>
          <w:u w:val="single"/>
          <w:lang w:val="en-GB"/>
        </w:rPr>
        <w:tab/>
        <w:t>Loaning players</w:t>
      </w:r>
    </w:p>
    <w:p w14:paraId="3E15F1B7"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14:paraId="6AE6DDE2" w14:textId="77777777" w:rsidR="004752AA" w:rsidRPr="002023D3" w:rsidRDefault="004752AA" w:rsidP="004752AA">
      <w:pPr>
        <w:pStyle w:val="Plattetekst"/>
        <w:numPr>
          <w:ilvl w:val="0"/>
          <w:numId w:val="40"/>
        </w:numPr>
        <w:tabs>
          <w:tab w:val="clear" w:pos="709"/>
          <w:tab w:val="num"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645" w:hanging="645"/>
        <w:rPr>
          <w:rFonts w:ascii="Lato" w:eastAsia="Arial" w:hAnsi="Lato" w:cs="Arial"/>
          <w:b w:val="0"/>
          <w:bCs w:val="0"/>
          <w:sz w:val="22"/>
          <w:szCs w:val="22"/>
          <w:lang w:val="en-GB"/>
        </w:rPr>
      </w:pPr>
      <w:r w:rsidRPr="00893A33">
        <w:rPr>
          <w:rFonts w:ascii="Lato" w:hAnsi="Lato"/>
          <w:b w:val="0"/>
          <w:bCs w:val="0"/>
          <w:sz w:val="22"/>
          <w:szCs w:val="22"/>
          <w:lang w:val="en-GB"/>
        </w:rPr>
        <w:t>If, with the agreement of both parties, the Employee is loaned out to another professional football club, the Employer, the Employee and the borrowing club will lay down the conditions and consequences of this loan in a written loan agreement, which must be signed by all the Parties.</w:t>
      </w:r>
    </w:p>
    <w:p w14:paraId="35DB103A" w14:textId="77777777" w:rsidR="004752AA" w:rsidRPr="002023D3" w:rsidRDefault="004752AA">
      <w:pPr>
        <w:pStyle w:val="Plattetekst"/>
        <w:rPr>
          <w:rFonts w:ascii="Lato" w:eastAsia="Arial Bold" w:hAnsi="Lato" w:cs="Arial Bold"/>
          <w:b w:val="0"/>
          <w:bCs w:val="0"/>
          <w:sz w:val="22"/>
          <w:szCs w:val="22"/>
          <w:lang w:val="en-GB"/>
        </w:rPr>
      </w:pPr>
    </w:p>
    <w:p w14:paraId="300A54EB" w14:textId="77777777" w:rsidR="004752AA" w:rsidRPr="00893A33" w:rsidRDefault="004752AA" w:rsidP="004752AA">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lang w:val="en-GB"/>
        </w:rPr>
        <w:t>The employment agreement between the Employee and the Employer will remain in effect during the loan period. The obligations arising from this employment agreement will continue to exist during this loan period, with due observance of the conditions of the loan agreement. The Parties may deviate from the above in writing.</w:t>
      </w:r>
    </w:p>
    <w:p w14:paraId="176878AA"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14:paraId="1DE9DB91" w14:textId="77777777" w:rsidR="004752AA" w:rsidRPr="002023D3" w:rsidRDefault="004752AA" w:rsidP="004752AA">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73" w:hanging="773"/>
        <w:rPr>
          <w:rFonts w:ascii="Lato" w:eastAsia="Arial" w:hAnsi="Lato" w:cs="Arial"/>
          <w:sz w:val="22"/>
          <w:szCs w:val="22"/>
          <w:lang w:val="en-GB"/>
        </w:rPr>
      </w:pPr>
      <w:r w:rsidRPr="00893A33">
        <w:rPr>
          <w:rFonts w:ascii="Lato" w:hAnsi="Lato"/>
          <w:sz w:val="22"/>
          <w:szCs w:val="22"/>
          <w:lang w:val="en-GB"/>
        </w:rPr>
        <w:t xml:space="preserve">As a minimum, the Employer will take out the insurance required to </w:t>
      </w:r>
      <w:proofErr w:type="gramStart"/>
      <w:r w:rsidRPr="00893A33">
        <w:rPr>
          <w:rFonts w:ascii="Lato" w:hAnsi="Lato"/>
          <w:sz w:val="22"/>
          <w:szCs w:val="22"/>
          <w:lang w:val="en-GB"/>
        </w:rPr>
        <w:t>insure</w:t>
      </w:r>
      <w:proofErr w:type="gramEnd"/>
      <w:r w:rsidRPr="00893A33">
        <w:rPr>
          <w:rFonts w:ascii="Lato" w:hAnsi="Lato"/>
          <w:sz w:val="22"/>
          <w:szCs w:val="22"/>
          <w:lang w:val="en-GB"/>
        </w:rPr>
        <w:t xml:space="preserve"> all risks the Employee runs with the borrowing club.</w:t>
      </w:r>
    </w:p>
    <w:p w14:paraId="2F98F9EE" w14:textId="77777777" w:rsidR="004752AA" w:rsidRPr="002023D3" w:rsidRDefault="004752AA">
      <w:pPr>
        <w:pStyle w:val="Plattetekst"/>
        <w:rPr>
          <w:rFonts w:ascii="Lato" w:eastAsia="Arial Bold" w:hAnsi="Lato" w:cs="Arial Bold"/>
          <w:b w:val="0"/>
          <w:bCs w:val="0"/>
          <w:sz w:val="22"/>
          <w:szCs w:val="22"/>
          <w:lang w:val="en-GB"/>
        </w:rPr>
      </w:pPr>
    </w:p>
    <w:p w14:paraId="1AB8F867"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451E5232"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r w:rsidRPr="00893A33">
        <w:rPr>
          <w:rFonts w:ascii="Lato" w:hAnsi="Lato"/>
          <w:sz w:val="22"/>
          <w:szCs w:val="22"/>
          <w:u w:val="single"/>
          <w:lang w:val="en-GB"/>
        </w:rPr>
        <w:t>Article 8:</w:t>
      </w:r>
      <w:r w:rsidRPr="00893A33">
        <w:rPr>
          <w:rFonts w:ascii="Lato" w:hAnsi="Lato"/>
          <w:sz w:val="22"/>
          <w:szCs w:val="22"/>
          <w:u w:val="single"/>
          <w:lang w:val="en-GB"/>
        </w:rPr>
        <w:tab/>
        <w:t>Contract Players Fund KNVB</w:t>
      </w:r>
    </w:p>
    <w:p w14:paraId="37442CA5"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4D717FAC"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r w:rsidRPr="00893A33">
        <w:rPr>
          <w:rFonts w:ascii="Lato" w:hAnsi="Lato"/>
          <w:sz w:val="22"/>
          <w:szCs w:val="22"/>
          <w:lang w:val="en-GB"/>
        </w:rPr>
        <w:t xml:space="preserve">The Employer grants the Employee an entitlement to a transitional payment as referred to in the articles and the regulations of the Stichting </w:t>
      </w:r>
      <w:proofErr w:type="spellStart"/>
      <w:r w:rsidRPr="00893A33">
        <w:rPr>
          <w:rFonts w:ascii="Lato" w:hAnsi="Lato"/>
          <w:sz w:val="22"/>
          <w:szCs w:val="22"/>
          <w:lang w:val="en-GB"/>
        </w:rPr>
        <w:t>Contractspelersfonds</w:t>
      </w:r>
      <w:proofErr w:type="spellEnd"/>
      <w:r w:rsidRPr="00893A33">
        <w:rPr>
          <w:rFonts w:ascii="Lato" w:hAnsi="Lato"/>
          <w:sz w:val="22"/>
          <w:szCs w:val="22"/>
          <w:lang w:val="en-GB"/>
        </w:rPr>
        <w:t xml:space="preserve"> KNVB, having its registered office in Zeist, all this subject to the conditions of the </w:t>
      </w:r>
      <w:proofErr w:type="gramStart"/>
      <w:r w:rsidRPr="00893A33">
        <w:rPr>
          <w:rFonts w:ascii="Lato" w:hAnsi="Lato"/>
          <w:sz w:val="22"/>
          <w:szCs w:val="22"/>
          <w:lang w:val="en-GB"/>
        </w:rPr>
        <w:t>aforementioned regulations</w:t>
      </w:r>
      <w:proofErr w:type="gramEnd"/>
      <w:r w:rsidRPr="00893A33">
        <w:rPr>
          <w:rFonts w:ascii="Lato" w:hAnsi="Lato"/>
          <w:sz w:val="22"/>
          <w:szCs w:val="22"/>
          <w:lang w:val="en-GB"/>
        </w:rPr>
        <w:t xml:space="preserve">. The Parties declare to agree that the conditions in the </w:t>
      </w:r>
      <w:proofErr w:type="gramStart"/>
      <w:r w:rsidRPr="00893A33">
        <w:rPr>
          <w:rFonts w:ascii="Lato" w:hAnsi="Lato"/>
          <w:sz w:val="22"/>
          <w:szCs w:val="22"/>
          <w:lang w:val="en-GB"/>
        </w:rPr>
        <w:t>aforementioned regulations</w:t>
      </w:r>
      <w:proofErr w:type="gramEnd"/>
      <w:r w:rsidRPr="00893A33">
        <w:rPr>
          <w:rFonts w:ascii="Lato" w:hAnsi="Lato"/>
          <w:sz w:val="22"/>
          <w:szCs w:val="22"/>
          <w:lang w:val="en-GB"/>
        </w:rPr>
        <w:t xml:space="preserve"> also apply to this entitlement. If the Employee qualifies for and makes use of the dispensation scheme referred to in the regulations of the Stichting </w:t>
      </w:r>
      <w:proofErr w:type="spellStart"/>
      <w:r w:rsidRPr="00893A33">
        <w:rPr>
          <w:rFonts w:ascii="Lato" w:hAnsi="Lato"/>
          <w:sz w:val="22"/>
          <w:szCs w:val="22"/>
          <w:lang w:val="en-GB"/>
        </w:rPr>
        <w:t>Contractspelersfonds</w:t>
      </w:r>
      <w:proofErr w:type="spellEnd"/>
      <w:r w:rsidRPr="00893A33">
        <w:rPr>
          <w:rFonts w:ascii="Lato" w:hAnsi="Lato"/>
          <w:sz w:val="22"/>
          <w:szCs w:val="22"/>
          <w:lang w:val="en-GB"/>
        </w:rPr>
        <w:t xml:space="preserve"> KNVB, the obligation of the Employee as referred to in this article will lapse, as will the obligation as referred to in Article 4, paragraph 3 of this agreement (if a contract and participation fee is granted).</w:t>
      </w:r>
    </w:p>
    <w:p w14:paraId="163BB923"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0C3A2A6A"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2E79EEEA"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r w:rsidRPr="00893A33">
        <w:rPr>
          <w:rFonts w:ascii="Lato" w:hAnsi="Lato"/>
          <w:sz w:val="22"/>
          <w:szCs w:val="22"/>
          <w:u w:val="single"/>
          <w:lang w:val="en-GB"/>
        </w:rPr>
        <w:t>Article 9:</w:t>
      </w:r>
      <w:r w:rsidRPr="00893A33">
        <w:rPr>
          <w:rFonts w:ascii="Lato" w:hAnsi="Lato"/>
          <w:sz w:val="22"/>
          <w:szCs w:val="22"/>
          <w:u w:val="single"/>
          <w:lang w:val="en-GB"/>
        </w:rPr>
        <w:tab/>
        <w:t>Applicable law and choice of forum</w:t>
      </w:r>
    </w:p>
    <w:p w14:paraId="16CF48A6"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2922C047"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r w:rsidRPr="00893A33">
        <w:rPr>
          <w:rFonts w:ascii="Lato" w:hAnsi="Lato"/>
          <w:sz w:val="22"/>
          <w:szCs w:val="22"/>
          <w:lang w:val="en-GB"/>
        </w:rPr>
        <w:t>1.</w:t>
      </w:r>
      <w:r w:rsidRPr="00893A33">
        <w:rPr>
          <w:rFonts w:ascii="Lato" w:hAnsi="Lato"/>
          <w:sz w:val="22"/>
          <w:szCs w:val="22"/>
          <w:lang w:val="en-GB"/>
        </w:rPr>
        <w:tab/>
        <w:t xml:space="preserve">This agreement is subject to Dutch law. </w:t>
      </w:r>
    </w:p>
    <w:p w14:paraId="35373192"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lang w:val="en-GB"/>
        </w:rPr>
      </w:pPr>
    </w:p>
    <w:p w14:paraId="21757659"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lang w:val="en-GB"/>
        </w:rPr>
      </w:pPr>
      <w:r w:rsidRPr="00893A33">
        <w:rPr>
          <w:rFonts w:ascii="Lato" w:hAnsi="Lato"/>
          <w:sz w:val="22"/>
          <w:szCs w:val="22"/>
          <w:lang w:val="en-GB"/>
        </w:rPr>
        <w:t>2.</w:t>
      </w:r>
      <w:r w:rsidRPr="00893A33">
        <w:rPr>
          <w:rFonts w:ascii="Lato" w:hAnsi="Lato"/>
          <w:sz w:val="22"/>
          <w:szCs w:val="22"/>
          <w:lang w:val="en-GB"/>
        </w:rPr>
        <w:tab/>
        <w:t>Any dispute between Employer and Employee that arises as a result of or in connection with this agreement will be subjected, to the exclusion of the ordinary court, to the Arbitration Committee of the KNVB, as prescribed in the articles and rules of procedure of the KNVB.</w:t>
      </w:r>
    </w:p>
    <w:p w14:paraId="3249F2AC"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59EF8F1E" w14:textId="77777777" w:rsidR="00E71C91" w:rsidRPr="002023D3" w:rsidRDefault="00E71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56525B8C" w14:textId="77777777" w:rsidR="00E71C91" w:rsidRPr="002023D3" w:rsidRDefault="00E71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308EE80C" w14:textId="77777777" w:rsidR="00E71C91" w:rsidRPr="002023D3" w:rsidRDefault="00E71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7568D432" w14:textId="77777777" w:rsidR="00E71C91" w:rsidRPr="002023D3" w:rsidRDefault="00E71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lang w:val="en-GB"/>
        </w:rPr>
      </w:pPr>
    </w:p>
    <w:p w14:paraId="51A17913"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u w:val="single"/>
          <w:lang w:val="en-GB"/>
        </w:rPr>
      </w:pPr>
      <w:r w:rsidRPr="00893A33">
        <w:rPr>
          <w:rFonts w:ascii="Lato" w:hAnsi="Lato"/>
          <w:sz w:val="22"/>
          <w:szCs w:val="22"/>
          <w:u w:val="single"/>
          <w:lang w:val="en-GB"/>
        </w:rPr>
        <w:t xml:space="preserve">Article 10: </w:t>
      </w:r>
      <w:r w:rsidRPr="00893A33">
        <w:rPr>
          <w:rFonts w:ascii="Lato" w:hAnsi="Lato"/>
          <w:sz w:val="22"/>
          <w:szCs w:val="22"/>
          <w:u w:val="single"/>
          <w:lang w:val="en-GB"/>
        </w:rPr>
        <w:tab/>
        <w:t>Sports agent</w:t>
      </w:r>
      <w:r w:rsidRPr="00893A33">
        <w:rPr>
          <w:rFonts w:ascii="Lato" w:hAnsi="Lato"/>
          <w:sz w:val="22"/>
          <w:szCs w:val="22"/>
          <w:u w:val="single"/>
          <w:lang w:val="en-GB"/>
        </w:rPr>
        <w:br/>
      </w:r>
    </w:p>
    <w:p w14:paraId="3AAEB1EF" w14:textId="77777777" w:rsidR="00943EDF" w:rsidRDefault="004752AA">
      <w:pPr>
        <w:pStyle w:val="Normaalweb"/>
        <w:ind w:left="705" w:hanging="705"/>
        <w:rPr>
          <w:rFonts w:ascii="Lato" w:hAnsi="Lato"/>
          <w:sz w:val="22"/>
          <w:szCs w:val="22"/>
          <w:lang w:val="en-GB"/>
        </w:rPr>
      </w:pPr>
      <w:r w:rsidRPr="00893A33">
        <w:rPr>
          <w:rFonts w:ascii="Lato" w:hAnsi="Lato"/>
          <w:sz w:val="22"/>
          <w:szCs w:val="22"/>
          <w:lang w:val="en-GB"/>
        </w:rPr>
        <w:t>1.</w:t>
      </w:r>
      <w:r w:rsidRPr="00893A33">
        <w:rPr>
          <w:rFonts w:ascii="Lato" w:hAnsi="Lato"/>
          <w:sz w:val="22"/>
          <w:szCs w:val="22"/>
          <w:lang w:val="en-GB"/>
        </w:rPr>
        <w:tab/>
        <w:t xml:space="preserve">In the formation of this agreement </w:t>
      </w:r>
      <w:r w:rsidRPr="0011393A">
        <w:rPr>
          <w:rFonts w:ascii="Lato" w:eastAsia="Arial" w:hAnsi="Lato" w:cs="Arial"/>
          <w:sz w:val="22"/>
          <w:szCs w:val="22"/>
          <w:lang w:val="en-GB"/>
        </w:rPr>
        <w:br/>
      </w:r>
      <w:r w:rsidRPr="00C015CE">
        <w:rPr>
          <w:rFonts w:ascii="Lato" w:hAnsi="Lato"/>
          <w:sz w:val="22"/>
          <w:szCs w:val="22"/>
          <w:lang w:val="en-GB"/>
        </w:rPr>
        <w:t>………………</w:t>
      </w:r>
      <w:proofErr w:type="gramStart"/>
      <w:r w:rsidRPr="00C015CE">
        <w:rPr>
          <w:rFonts w:ascii="Lato" w:hAnsi="Lato"/>
          <w:sz w:val="22"/>
          <w:szCs w:val="22"/>
          <w:lang w:val="en-GB"/>
        </w:rPr>
        <w:t>…(</w:t>
      </w:r>
      <w:proofErr w:type="gramEnd"/>
      <w:r w:rsidRPr="00C015CE">
        <w:rPr>
          <w:rFonts w:ascii="Lato" w:hAnsi="Lato"/>
          <w:sz w:val="22"/>
          <w:szCs w:val="22"/>
          <w:lang w:val="en-GB"/>
        </w:rPr>
        <w:t xml:space="preserve">name of licensed sports agent) represented the Employee's interests. </w:t>
      </w:r>
      <w:r w:rsidRPr="005E6E2C">
        <w:rPr>
          <w:rFonts w:ascii="Lato" w:eastAsia="Arial" w:hAnsi="Lato" w:cs="Arial"/>
          <w:sz w:val="22"/>
          <w:szCs w:val="22"/>
          <w:lang w:val="en-GB"/>
        </w:rPr>
        <w:br/>
      </w:r>
    </w:p>
    <w:p w14:paraId="5AECE41B" w14:textId="77777777" w:rsidR="004752AA" w:rsidRPr="002023D3" w:rsidRDefault="004752AA" w:rsidP="00943EDF">
      <w:pPr>
        <w:pStyle w:val="Normaalweb"/>
        <w:ind w:left="705"/>
        <w:rPr>
          <w:rFonts w:ascii="Lato" w:eastAsia="Arial" w:hAnsi="Lato" w:cs="Arial"/>
          <w:sz w:val="22"/>
          <w:szCs w:val="22"/>
          <w:lang w:val="en-GB"/>
        </w:rPr>
      </w:pPr>
      <w:r w:rsidRPr="005E6E2C">
        <w:rPr>
          <w:rFonts w:ascii="Lato" w:hAnsi="Lato"/>
          <w:sz w:val="22"/>
          <w:szCs w:val="22"/>
          <w:lang w:val="en-GB"/>
        </w:rPr>
        <w:t>…………………………………………………… (signature of licensed sports agent)</w:t>
      </w:r>
    </w:p>
    <w:p w14:paraId="4CF7C82F"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i/>
          <w:iCs/>
          <w:sz w:val="22"/>
          <w:szCs w:val="22"/>
          <w:lang w:val="en-GB"/>
        </w:rPr>
      </w:pPr>
      <w:r w:rsidRPr="005E6E2C">
        <w:rPr>
          <w:rFonts w:ascii="Lato" w:hAnsi="Lato"/>
          <w:i/>
          <w:iCs/>
          <w:sz w:val="22"/>
          <w:szCs w:val="22"/>
          <w:lang w:val="en-GB"/>
        </w:rPr>
        <w:t>or</w:t>
      </w:r>
    </w:p>
    <w:p w14:paraId="58C78DE3" w14:textId="77777777" w:rsidR="004752AA" w:rsidRPr="002023D3" w:rsidRDefault="004752AA">
      <w:pPr>
        <w:pStyle w:val="Normaalweb"/>
        <w:ind w:left="705"/>
        <w:rPr>
          <w:rFonts w:ascii="Lato" w:eastAsia="Arial" w:hAnsi="Lato" w:cs="Arial"/>
          <w:sz w:val="22"/>
          <w:szCs w:val="22"/>
          <w:lang w:val="en-GB"/>
        </w:rPr>
      </w:pPr>
      <w:r w:rsidRPr="005E6E2C">
        <w:rPr>
          <w:rFonts w:ascii="Lato" w:eastAsia="Arial" w:hAnsi="Lato" w:cs="Arial"/>
          <w:sz w:val="22"/>
          <w:szCs w:val="22"/>
          <w:lang w:val="en-GB"/>
        </w:rPr>
        <w:tab/>
        <w:t xml:space="preserve">In the formation of this agreement, the Employee did not make use of the services of a </w:t>
      </w:r>
      <w:r w:rsidRPr="00DE2B5D">
        <w:rPr>
          <w:rFonts w:ascii="Lato" w:hAnsi="Lato"/>
          <w:sz w:val="22"/>
          <w:szCs w:val="22"/>
          <w:lang w:val="en-GB"/>
        </w:rPr>
        <w:t>licensed sports agent</w:t>
      </w:r>
      <w:r w:rsidRPr="005E6E2C">
        <w:rPr>
          <w:rFonts w:ascii="Lato" w:eastAsia="Arial" w:hAnsi="Lato" w:cs="Arial"/>
          <w:sz w:val="22"/>
          <w:szCs w:val="22"/>
          <w:lang w:val="en-GB"/>
        </w:rPr>
        <w:t xml:space="preserve">. </w:t>
      </w:r>
    </w:p>
    <w:p w14:paraId="7A9B1CFF" w14:textId="77777777" w:rsidR="004752AA" w:rsidRPr="002023D3" w:rsidRDefault="004752AA">
      <w:pPr>
        <w:pStyle w:val="Normaalweb"/>
        <w:rPr>
          <w:rFonts w:ascii="Lato" w:eastAsia="Arial" w:hAnsi="Lato" w:cs="Arial"/>
          <w:sz w:val="22"/>
          <w:szCs w:val="22"/>
          <w:lang w:val="en-GB"/>
        </w:rPr>
      </w:pPr>
    </w:p>
    <w:p w14:paraId="2BB4532E" w14:textId="77777777" w:rsidR="00943EDF" w:rsidRDefault="004752AA">
      <w:pPr>
        <w:pStyle w:val="Normaalweb"/>
        <w:ind w:left="705" w:hanging="705"/>
        <w:rPr>
          <w:rFonts w:ascii="Lato" w:hAnsi="Lato"/>
          <w:sz w:val="22"/>
          <w:szCs w:val="22"/>
          <w:lang w:val="en-GB"/>
        </w:rPr>
      </w:pPr>
      <w:r w:rsidRPr="005E6E2C">
        <w:rPr>
          <w:rFonts w:ascii="Lato" w:hAnsi="Lato"/>
          <w:sz w:val="22"/>
          <w:szCs w:val="22"/>
          <w:lang w:val="en-GB"/>
        </w:rPr>
        <w:t>2.</w:t>
      </w:r>
      <w:r w:rsidRPr="005E6E2C">
        <w:rPr>
          <w:rFonts w:ascii="Lato" w:hAnsi="Lato"/>
          <w:sz w:val="22"/>
          <w:szCs w:val="22"/>
          <w:lang w:val="en-GB"/>
        </w:rPr>
        <w:tab/>
        <w:t>In the formation of this agreement ………………</w:t>
      </w:r>
      <w:proofErr w:type="gramStart"/>
      <w:r w:rsidRPr="005E6E2C">
        <w:rPr>
          <w:rFonts w:ascii="Lato" w:hAnsi="Lato"/>
          <w:sz w:val="22"/>
          <w:szCs w:val="22"/>
          <w:lang w:val="en-GB"/>
        </w:rPr>
        <w:t>…(</w:t>
      </w:r>
      <w:proofErr w:type="gramEnd"/>
      <w:r w:rsidRPr="005E6E2C">
        <w:rPr>
          <w:rFonts w:ascii="Lato" w:hAnsi="Lato"/>
          <w:sz w:val="22"/>
          <w:szCs w:val="22"/>
          <w:lang w:val="en-GB"/>
        </w:rPr>
        <w:t xml:space="preserve">name of licensed sports agent) represented the Employer's interests. </w:t>
      </w:r>
    </w:p>
    <w:p w14:paraId="3FE7DEF5" w14:textId="77777777" w:rsidR="004752AA" w:rsidRPr="002023D3" w:rsidRDefault="004752AA">
      <w:pPr>
        <w:pStyle w:val="Normaalweb"/>
        <w:ind w:left="705" w:hanging="705"/>
        <w:rPr>
          <w:rFonts w:ascii="Lato" w:eastAsia="Arial" w:hAnsi="Lato" w:cs="Arial"/>
          <w:sz w:val="22"/>
          <w:szCs w:val="22"/>
          <w:lang w:val="en-GB"/>
        </w:rPr>
      </w:pPr>
      <w:r w:rsidRPr="00C015CE">
        <w:rPr>
          <w:rFonts w:ascii="Lato" w:eastAsia="Arial" w:hAnsi="Lato" w:cs="Arial"/>
          <w:sz w:val="22"/>
          <w:szCs w:val="22"/>
          <w:lang w:val="en-GB"/>
        </w:rPr>
        <w:br/>
      </w:r>
      <w:r w:rsidRPr="00C015CE">
        <w:rPr>
          <w:rFonts w:ascii="Lato" w:hAnsi="Lato"/>
          <w:sz w:val="22"/>
          <w:szCs w:val="22"/>
          <w:lang w:val="en-GB"/>
        </w:rPr>
        <w:t>…………………………………………………… (signature of licensed sports agent)</w:t>
      </w:r>
    </w:p>
    <w:p w14:paraId="3D612F47"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i/>
          <w:iCs/>
          <w:sz w:val="22"/>
          <w:szCs w:val="22"/>
          <w:lang w:val="en-GB"/>
        </w:rPr>
      </w:pPr>
    </w:p>
    <w:p w14:paraId="545F7B34"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i/>
          <w:iCs/>
          <w:sz w:val="22"/>
          <w:szCs w:val="22"/>
          <w:lang w:val="en-GB"/>
        </w:rPr>
      </w:pPr>
      <w:r w:rsidRPr="005E6E2C">
        <w:rPr>
          <w:rFonts w:ascii="Lato" w:hAnsi="Lato"/>
          <w:i/>
          <w:iCs/>
          <w:sz w:val="22"/>
          <w:szCs w:val="22"/>
          <w:lang w:val="en-GB"/>
        </w:rPr>
        <w:t>or</w:t>
      </w:r>
    </w:p>
    <w:p w14:paraId="6E064D82"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ind w:left="708"/>
        <w:rPr>
          <w:rFonts w:ascii="Lato" w:eastAsia="Arial" w:hAnsi="Lato" w:cs="Arial"/>
          <w:sz w:val="22"/>
          <w:szCs w:val="22"/>
          <w:lang w:val="en-GB"/>
        </w:rPr>
      </w:pPr>
    </w:p>
    <w:p w14:paraId="02D86958"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ind w:left="708"/>
        <w:rPr>
          <w:rFonts w:ascii="Lato" w:eastAsia="Arial" w:hAnsi="Lato" w:cs="Arial"/>
          <w:sz w:val="22"/>
          <w:szCs w:val="22"/>
          <w:lang w:val="en-GB"/>
        </w:rPr>
      </w:pPr>
      <w:r w:rsidRPr="009F759D">
        <w:rPr>
          <w:rFonts w:ascii="Lato" w:hAnsi="Lato"/>
          <w:sz w:val="22"/>
          <w:szCs w:val="22"/>
          <w:lang w:val="en-GB"/>
        </w:rPr>
        <w:t>In the formation of this agreement, the Employer did not make use of the services of a licensed sports agent.</w:t>
      </w:r>
      <w:r w:rsidRPr="009F759D">
        <w:rPr>
          <w:rFonts w:ascii="Lato" w:hAnsi="Lato"/>
          <w:sz w:val="22"/>
          <w:szCs w:val="22"/>
          <w:lang w:val="en-GB"/>
        </w:rPr>
        <w:tab/>
      </w:r>
    </w:p>
    <w:p w14:paraId="434E04D9"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lang w:val="en-GB"/>
        </w:rPr>
      </w:pPr>
    </w:p>
    <w:p w14:paraId="231CD54C"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lang w:val="en-GB"/>
        </w:rPr>
      </w:pPr>
    </w:p>
    <w:p w14:paraId="242F94A3"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lang w:val="en-GB"/>
        </w:rPr>
      </w:pPr>
    </w:p>
    <w:p w14:paraId="5065E464"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lang w:val="en-GB"/>
        </w:rPr>
      </w:pPr>
      <w:r w:rsidRPr="005E6E2C">
        <w:rPr>
          <w:rFonts w:ascii="Lato" w:hAnsi="Lato"/>
          <w:sz w:val="22"/>
          <w:szCs w:val="22"/>
          <w:lang w:val="en-GB"/>
        </w:rPr>
        <w:t>Agreed and drawn up and signed in triplicate in ..............................., on .................... 20</w:t>
      </w:r>
      <w:proofErr w:type="gramStart"/>
      <w:r w:rsidRPr="005E6E2C">
        <w:rPr>
          <w:rFonts w:ascii="Lato" w:hAnsi="Lato"/>
          <w:sz w:val="22"/>
          <w:szCs w:val="22"/>
          <w:lang w:val="en-GB"/>
        </w:rPr>
        <w:t>.....</w:t>
      </w:r>
      <w:proofErr w:type="gramEnd"/>
    </w:p>
    <w:p w14:paraId="6FF7AC7D"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lang w:val="en-GB"/>
        </w:rPr>
      </w:pPr>
    </w:p>
    <w:p w14:paraId="0BA1214A"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lang w:val="en-GB"/>
        </w:rPr>
      </w:pPr>
    </w:p>
    <w:p w14:paraId="3F86BA52"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lang w:val="en-GB"/>
        </w:rPr>
      </w:pPr>
    </w:p>
    <w:p w14:paraId="2EA6BC99" w14:textId="77777777" w:rsidR="004752AA" w:rsidRPr="002023D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lang w:val="en-GB"/>
        </w:rPr>
      </w:pPr>
    </w:p>
    <w:p w14:paraId="4D9E0722"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r w:rsidRPr="00893A33">
        <w:rPr>
          <w:rFonts w:ascii="Lato" w:hAnsi="Lato"/>
          <w:sz w:val="22"/>
          <w:szCs w:val="22"/>
          <w:lang w:val="en-GB"/>
        </w:rPr>
        <w:t>...........................................</w:t>
      </w:r>
      <w:r w:rsidRPr="00893A33">
        <w:rPr>
          <w:rFonts w:ascii="Lato" w:hAnsi="Lato"/>
          <w:sz w:val="22"/>
          <w:szCs w:val="22"/>
          <w:lang w:val="en-GB"/>
        </w:rPr>
        <w:tab/>
      </w:r>
      <w:r w:rsidRPr="00893A33">
        <w:rPr>
          <w:rFonts w:ascii="Lato" w:hAnsi="Lato"/>
          <w:sz w:val="22"/>
          <w:szCs w:val="22"/>
          <w:lang w:val="en-GB"/>
        </w:rPr>
        <w:tab/>
      </w:r>
      <w:r w:rsidRPr="00893A33">
        <w:rPr>
          <w:rFonts w:ascii="Lato" w:hAnsi="Lato"/>
          <w:sz w:val="22"/>
          <w:szCs w:val="22"/>
          <w:lang w:val="en-GB"/>
        </w:rPr>
        <w:tab/>
      </w:r>
      <w:r w:rsidRPr="00893A33">
        <w:rPr>
          <w:rFonts w:ascii="Lato" w:hAnsi="Lato"/>
          <w:sz w:val="22"/>
          <w:szCs w:val="22"/>
          <w:lang w:val="en-GB"/>
        </w:rPr>
        <w:tab/>
        <w:t>...........................................</w:t>
      </w:r>
    </w:p>
    <w:p w14:paraId="42847D1E" w14:textId="77777777" w:rsidR="004752AA" w:rsidRPr="00893A33" w:rsidRDefault="00475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r w:rsidRPr="00893A33">
        <w:rPr>
          <w:rFonts w:ascii="Lato" w:hAnsi="Lato"/>
          <w:sz w:val="22"/>
          <w:szCs w:val="22"/>
          <w:lang w:val="en-GB"/>
        </w:rPr>
        <w:t>[Employer]</w:t>
      </w:r>
      <w:r w:rsidRPr="00893A33">
        <w:rPr>
          <w:rFonts w:ascii="Lato" w:hAnsi="Lato"/>
          <w:sz w:val="22"/>
          <w:szCs w:val="22"/>
          <w:lang w:val="en-GB"/>
        </w:rPr>
        <w:tab/>
      </w:r>
      <w:r w:rsidR="00943EDF">
        <w:rPr>
          <w:rFonts w:ascii="Lato" w:hAnsi="Lato"/>
          <w:sz w:val="22"/>
          <w:szCs w:val="22"/>
          <w:lang w:val="en-GB"/>
        </w:rPr>
        <w:tab/>
      </w:r>
      <w:r w:rsidR="00943EDF">
        <w:rPr>
          <w:rFonts w:ascii="Lato" w:hAnsi="Lato"/>
          <w:sz w:val="22"/>
          <w:szCs w:val="22"/>
          <w:lang w:val="en-GB"/>
        </w:rPr>
        <w:tab/>
      </w:r>
      <w:r w:rsidR="00943EDF">
        <w:rPr>
          <w:rFonts w:ascii="Lato" w:hAnsi="Lato"/>
          <w:sz w:val="22"/>
          <w:szCs w:val="22"/>
          <w:lang w:val="en-GB"/>
        </w:rPr>
        <w:tab/>
      </w:r>
      <w:r w:rsidR="00943EDF">
        <w:rPr>
          <w:rFonts w:ascii="Lato" w:hAnsi="Lato"/>
          <w:sz w:val="22"/>
          <w:szCs w:val="22"/>
          <w:lang w:val="en-GB"/>
        </w:rPr>
        <w:tab/>
      </w:r>
      <w:r w:rsidRPr="00893A33">
        <w:rPr>
          <w:rFonts w:ascii="Lato" w:hAnsi="Lato"/>
          <w:sz w:val="22"/>
          <w:szCs w:val="22"/>
          <w:lang w:val="en-GB"/>
        </w:rPr>
        <w:t>[Employee]</w:t>
      </w:r>
      <w:r w:rsidRPr="00893A33">
        <w:rPr>
          <w:rFonts w:ascii="Lato" w:hAnsi="Lato"/>
          <w:sz w:val="22"/>
          <w:szCs w:val="22"/>
          <w:lang w:val="en-GB"/>
        </w:rPr>
        <w:tab/>
      </w:r>
      <w:r w:rsidRPr="00893A33">
        <w:rPr>
          <w:rFonts w:ascii="Lato" w:hAnsi="Lato"/>
          <w:sz w:val="22"/>
          <w:szCs w:val="22"/>
          <w:lang w:val="en-GB"/>
        </w:rPr>
        <w:tab/>
      </w:r>
    </w:p>
    <w:p w14:paraId="6FC0B299" w14:textId="77777777" w:rsidR="004752AA" w:rsidRPr="00893A33" w:rsidRDefault="004752AA">
      <w:pPr>
        <w:rPr>
          <w:rFonts w:ascii="Lato" w:hAnsi="Lato"/>
        </w:rPr>
      </w:pPr>
    </w:p>
    <w:sectPr w:rsidR="004752AA" w:rsidRPr="00893A33" w:rsidSect="004752AA">
      <w:footerReference w:type="default" r:id="rId11"/>
      <w:pgSz w:w="12240" w:h="15840"/>
      <w:pgMar w:top="1418" w:right="1418" w:bottom="851" w:left="1418" w:header="709" w:footer="13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B673" w14:textId="77777777" w:rsidR="004D16FC" w:rsidRDefault="004D16FC">
      <w:r>
        <w:separator/>
      </w:r>
    </w:p>
  </w:endnote>
  <w:endnote w:type="continuationSeparator" w:id="0">
    <w:p w14:paraId="0A82781B" w14:textId="77777777" w:rsidR="004D16FC" w:rsidRDefault="004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Arial Bold">
    <w:altName w:val="Times New Roman"/>
    <w:charset w:val="00"/>
    <w:family w:val="roman"/>
    <w:pitch w:val="default"/>
  </w:font>
  <w:font w:name="Lato">
    <w:altName w:val="Calibri"/>
    <w:panose1 w:val="020F0502020204030203"/>
    <w:charset w:val="00"/>
    <w:family w:val="swiss"/>
    <w:pitch w:val="variable"/>
    <w:sig w:usb0="A00000AF" w:usb1="5000604B"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37D3" w14:textId="77777777" w:rsidR="00DB06D2" w:rsidRPr="002023D3" w:rsidRDefault="00DB06D2">
    <w:pPr>
      <w:pStyle w:val="Voettekst"/>
      <w:jc w:val="right"/>
      <w:rPr>
        <w:rFonts w:ascii="Arial"/>
        <w:sz w:val="16"/>
        <w:szCs w:val="16"/>
        <w:lang w:val="en-GB"/>
      </w:rPr>
    </w:pPr>
    <w:r>
      <w:rPr>
        <w:rFonts w:ascii="Arial"/>
        <w:sz w:val="16"/>
        <w:szCs w:val="16"/>
      </w:rPr>
      <w:fldChar w:fldCharType="begin"/>
    </w:r>
    <w:r w:rsidRPr="002023D3">
      <w:rPr>
        <w:rFonts w:ascii="Arial"/>
        <w:sz w:val="16"/>
        <w:szCs w:val="16"/>
        <w:lang w:val="en-GB"/>
      </w:rPr>
      <w:instrText xml:space="preserve"> PAGE </w:instrText>
    </w:r>
    <w:r>
      <w:rPr>
        <w:rFonts w:ascii="Arial"/>
        <w:sz w:val="16"/>
        <w:szCs w:val="16"/>
      </w:rPr>
      <w:fldChar w:fldCharType="separate"/>
    </w:r>
    <w:r w:rsidRPr="002023D3">
      <w:rPr>
        <w:rFonts w:ascii="Arial"/>
        <w:noProof/>
        <w:sz w:val="16"/>
        <w:szCs w:val="16"/>
        <w:lang w:val="en-GB"/>
      </w:rPr>
      <w:t>23</w:t>
    </w:r>
    <w:r>
      <w:rPr>
        <w:rFonts w:ascii="Arial"/>
        <w:sz w:val="16"/>
        <w:szCs w:val="16"/>
      </w:rPr>
      <w:fldChar w:fldCharType="end"/>
    </w:r>
  </w:p>
  <w:p w14:paraId="62993D51" w14:textId="2BCA3893" w:rsidR="00DB06D2" w:rsidRPr="002023D3" w:rsidRDefault="00DB06D2">
    <w:pPr>
      <w:pStyle w:val="Voettekst"/>
      <w:ind w:right="360"/>
      <w:rPr>
        <w:rFonts w:ascii="Lato" w:hAnsi="Lato"/>
        <w:lang w:val="en-GB"/>
      </w:rPr>
    </w:pPr>
    <w:r w:rsidRPr="00893A33">
      <w:rPr>
        <w:rFonts w:ascii="Lato" w:hAnsi="Lato"/>
        <w:sz w:val="16"/>
        <w:szCs w:val="16"/>
        <w:lang w:val="en-GB"/>
      </w:rPr>
      <w:t>Term from 01 July 20</w:t>
    </w:r>
    <w:r w:rsidR="001A35D6">
      <w:rPr>
        <w:rFonts w:ascii="Lato" w:hAnsi="Lato"/>
        <w:sz w:val="16"/>
        <w:szCs w:val="16"/>
        <w:lang w:val="en-GB"/>
      </w:rPr>
      <w:t>20</w:t>
    </w:r>
    <w:r w:rsidRPr="00893A33">
      <w:rPr>
        <w:rFonts w:ascii="Lato" w:hAnsi="Lato"/>
        <w:sz w:val="16"/>
        <w:szCs w:val="16"/>
        <w:lang w:val="en-GB"/>
      </w:rPr>
      <w:t xml:space="preserve"> up to and including 30 June 202</w:t>
    </w:r>
    <w:r w:rsidR="001A35D6">
      <w:rPr>
        <w:rFonts w:ascii="Lato" w:hAnsi="Lato"/>
        <w:sz w:val="16"/>
        <w:szCs w:val="16"/>
        <w:lang w:val="en-GB"/>
      </w:rPr>
      <w:t>3</w:t>
    </w:r>
    <w:r w:rsidRPr="00893A33">
      <w:rPr>
        <w:rFonts w:ascii="Lato" w:hAnsi="Lato"/>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01B6" w14:textId="77777777" w:rsidR="004D16FC" w:rsidRDefault="004D16FC">
      <w:r>
        <w:separator/>
      </w:r>
    </w:p>
  </w:footnote>
  <w:footnote w:type="continuationSeparator" w:id="0">
    <w:p w14:paraId="25667EF3" w14:textId="77777777" w:rsidR="004D16FC" w:rsidRDefault="004D1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E0B"/>
    <w:multiLevelType w:val="multilevel"/>
    <w:tmpl w:val="E3A61B56"/>
    <w:styleLink w:val="Lijst51"/>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440"/>
        </w:tabs>
        <w:ind w:left="1440" w:hanging="731"/>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 w15:restartNumberingAfterBreak="0">
    <w:nsid w:val="04FD1EBF"/>
    <w:multiLevelType w:val="multilevel"/>
    <w:tmpl w:val="AFAC0A10"/>
    <w:styleLink w:val="List26"/>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 w15:restartNumberingAfterBreak="0">
    <w:nsid w:val="0658060A"/>
    <w:multiLevelType w:val="multilevel"/>
    <w:tmpl w:val="BE5457A4"/>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 w:ilvl="1">
      <w:start w:val="1"/>
      <w:numFmt w:val="bullet"/>
      <w:lvlText w:val="o"/>
      <w:lvlJc w:val="left"/>
      <w:pPr>
        <w:tabs>
          <w:tab w:val="num" w:pos="1755"/>
        </w:tabs>
        <w:ind w:left="1755" w:hanging="330"/>
      </w:pPr>
      <w:rPr>
        <w:rFonts w:ascii="Arial" w:eastAsia="Arial" w:hAnsi="Arial" w:cs="Arial"/>
        <w:color w:val="000000"/>
        <w:position w:val="0"/>
        <w:sz w:val="22"/>
        <w:szCs w:val="22"/>
        <w:u w:color="000000"/>
      </w:rPr>
    </w:lvl>
    <w:lvl w:ilvl="2">
      <w:start w:val="1"/>
      <w:numFmt w:val="bullet"/>
      <w:lvlText w:val="▪"/>
      <w:lvlJc w:val="left"/>
      <w:pPr>
        <w:tabs>
          <w:tab w:val="num" w:pos="2475"/>
        </w:tabs>
        <w:ind w:left="2475" w:hanging="330"/>
      </w:pPr>
      <w:rPr>
        <w:rFonts w:ascii="Arial" w:eastAsia="Arial" w:hAnsi="Arial" w:cs="Arial"/>
        <w:color w:val="000000"/>
        <w:position w:val="0"/>
        <w:sz w:val="22"/>
        <w:szCs w:val="22"/>
        <w:u w:color="000000"/>
      </w:rPr>
    </w:lvl>
    <w:lvl w:ilvl="3">
      <w:start w:val="1"/>
      <w:numFmt w:val="bullet"/>
      <w:lvlText w:val="•"/>
      <w:lvlJc w:val="left"/>
      <w:pPr>
        <w:tabs>
          <w:tab w:val="num" w:pos="3195"/>
        </w:tabs>
        <w:ind w:left="3195" w:hanging="330"/>
      </w:pPr>
      <w:rPr>
        <w:rFonts w:ascii="Arial" w:eastAsia="Arial" w:hAnsi="Arial" w:cs="Arial"/>
        <w:color w:val="000000"/>
        <w:position w:val="0"/>
        <w:sz w:val="22"/>
        <w:szCs w:val="22"/>
        <w:u w:color="000000"/>
      </w:rPr>
    </w:lvl>
    <w:lvl w:ilvl="4">
      <w:start w:val="1"/>
      <w:numFmt w:val="bullet"/>
      <w:lvlText w:val="o"/>
      <w:lvlJc w:val="left"/>
      <w:pPr>
        <w:tabs>
          <w:tab w:val="num" w:pos="3915"/>
        </w:tabs>
        <w:ind w:left="3915" w:hanging="330"/>
      </w:pPr>
      <w:rPr>
        <w:rFonts w:ascii="Arial" w:eastAsia="Arial" w:hAnsi="Arial" w:cs="Arial"/>
        <w:color w:val="000000"/>
        <w:position w:val="0"/>
        <w:sz w:val="22"/>
        <w:szCs w:val="22"/>
        <w:u w:color="000000"/>
      </w:rPr>
    </w:lvl>
    <w:lvl w:ilvl="5">
      <w:start w:val="1"/>
      <w:numFmt w:val="bullet"/>
      <w:lvlText w:val="▪"/>
      <w:lvlJc w:val="left"/>
      <w:pPr>
        <w:tabs>
          <w:tab w:val="num" w:pos="4635"/>
        </w:tabs>
        <w:ind w:left="4635" w:hanging="330"/>
      </w:pPr>
      <w:rPr>
        <w:rFonts w:ascii="Arial" w:eastAsia="Arial" w:hAnsi="Arial" w:cs="Arial"/>
        <w:color w:val="000000"/>
        <w:position w:val="0"/>
        <w:sz w:val="22"/>
        <w:szCs w:val="22"/>
        <w:u w:color="000000"/>
      </w:rPr>
    </w:lvl>
    <w:lvl w:ilvl="6">
      <w:start w:val="1"/>
      <w:numFmt w:val="bullet"/>
      <w:lvlText w:val="•"/>
      <w:lvlJc w:val="left"/>
      <w:pPr>
        <w:tabs>
          <w:tab w:val="num" w:pos="5355"/>
        </w:tabs>
        <w:ind w:left="5355" w:hanging="330"/>
      </w:pPr>
      <w:rPr>
        <w:rFonts w:ascii="Arial" w:eastAsia="Arial" w:hAnsi="Arial" w:cs="Arial"/>
        <w:color w:val="000000"/>
        <w:position w:val="0"/>
        <w:sz w:val="22"/>
        <w:szCs w:val="22"/>
        <w:u w:color="000000"/>
      </w:rPr>
    </w:lvl>
    <w:lvl w:ilvl="7">
      <w:start w:val="1"/>
      <w:numFmt w:val="bullet"/>
      <w:lvlText w:val="o"/>
      <w:lvlJc w:val="left"/>
      <w:pPr>
        <w:tabs>
          <w:tab w:val="num" w:pos="6075"/>
        </w:tabs>
        <w:ind w:left="6075" w:hanging="330"/>
      </w:pPr>
      <w:rPr>
        <w:rFonts w:ascii="Arial" w:eastAsia="Arial" w:hAnsi="Arial" w:cs="Arial"/>
        <w:color w:val="000000"/>
        <w:position w:val="0"/>
        <w:sz w:val="22"/>
        <w:szCs w:val="22"/>
        <w:u w:color="000000"/>
      </w:rPr>
    </w:lvl>
    <w:lvl w:ilvl="8">
      <w:start w:val="1"/>
      <w:numFmt w:val="bullet"/>
      <w:lvlText w:val="▪"/>
      <w:lvlJc w:val="left"/>
      <w:pPr>
        <w:tabs>
          <w:tab w:val="num" w:pos="6795"/>
        </w:tabs>
        <w:ind w:left="6795" w:hanging="330"/>
      </w:pPr>
      <w:rPr>
        <w:rFonts w:ascii="Arial" w:eastAsia="Arial" w:hAnsi="Arial" w:cs="Arial"/>
        <w:color w:val="000000"/>
        <w:position w:val="0"/>
        <w:sz w:val="22"/>
        <w:szCs w:val="22"/>
        <w:u w:color="000000"/>
      </w:rPr>
    </w:lvl>
  </w:abstractNum>
  <w:abstractNum w:abstractNumId="3" w15:restartNumberingAfterBreak="0">
    <w:nsid w:val="0AA920E4"/>
    <w:multiLevelType w:val="multilevel"/>
    <w:tmpl w:val="BA7225B6"/>
    <w:styleLink w:val="List29"/>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628"/>
        </w:tabs>
        <w:ind w:left="1628" w:hanging="330"/>
      </w:pPr>
      <w:rPr>
        <w:rFonts w:ascii="Arial" w:eastAsia="Arial" w:hAnsi="Arial" w:cs="Arial"/>
        <w:color w:val="000000"/>
        <w:position w:val="0"/>
        <w:sz w:val="22"/>
        <w:szCs w:val="22"/>
        <w:u w:color="000000"/>
      </w:rPr>
    </w:lvl>
    <w:lvl w:ilvl="2">
      <w:start w:val="1"/>
      <w:numFmt w:val="lowerRoman"/>
      <w:lvlText w:val="%3."/>
      <w:lvlJc w:val="left"/>
      <w:pPr>
        <w:tabs>
          <w:tab w:val="num" w:pos="2353"/>
        </w:tabs>
        <w:ind w:left="2353" w:hanging="271"/>
      </w:pPr>
      <w:rPr>
        <w:rFonts w:ascii="Arial" w:eastAsia="Arial" w:hAnsi="Arial" w:cs="Arial"/>
        <w:color w:val="000000"/>
        <w:position w:val="0"/>
        <w:sz w:val="22"/>
        <w:szCs w:val="22"/>
        <w:u w:color="000000"/>
      </w:rPr>
    </w:lvl>
    <w:lvl w:ilvl="3">
      <w:start w:val="1"/>
      <w:numFmt w:val="decimal"/>
      <w:lvlText w:val="%4."/>
      <w:lvlJc w:val="left"/>
      <w:pPr>
        <w:tabs>
          <w:tab w:val="num" w:pos="3068"/>
        </w:tabs>
        <w:ind w:left="3068" w:hanging="330"/>
      </w:pPr>
      <w:rPr>
        <w:rFonts w:ascii="Arial" w:eastAsia="Arial" w:hAnsi="Arial" w:cs="Arial"/>
        <w:color w:val="000000"/>
        <w:position w:val="0"/>
        <w:sz w:val="22"/>
        <w:szCs w:val="22"/>
        <w:u w:color="000000"/>
      </w:rPr>
    </w:lvl>
    <w:lvl w:ilvl="4">
      <w:start w:val="1"/>
      <w:numFmt w:val="lowerLetter"/>
      <w:lvlText w:val="%5."/>
      <w:lvlJc w:val="left"/>
      <w:pPr>
        <w:tabs>
          <w:tab w:val="num" w:pos="3788"/>
        </w:tabs>
        <w:ind w:left="3788" w:hanging="330"/>
      </w:pPr>
      <w:rPr>
        <w:rFonts w:ascii="Arial" w:eastAsia="Arial" w:hAnsi="Arial" w:cs="Arial"/>
        <w:color w:val="000000"/>
        <w:position w:val="0"/>
        <w:sz w:val="22"/>
        <w:szCs w:val="22"/>
        <w:u w:color="000000"/>
      </w:rPr>
    </w:lvl>
    <w:lvl w:ilvl="5">
      <w:start w:val="1"/>
      <w:numFmt w:val="lowerRoman"/>
      <w:lvlText w:val="%6."/>
      <w:lvlJc w:val="left"/>
      <w:pPr>
        <w:tabs>
          <w:tab w:val="num" w:pos="4513"/>
        </w:tabs>
        <w:ind w:left="4513" w:hanging="271"/>
      </w:pPr>
      <w:rPr>
        <w:rFonts w:ascii="Arial" w:eastAsia="Arial" w:hAnsi="Arial" w:cs="Arial"/>
        <w:color w:val="000000"/>
        <w:position w:val="0"/>
        <w:sz w:val="22"/>
        <w:szCs w:val="22"/>
        <w:u w:color="000000"/>
      </w:rPr>
    </w:lvl>
    <w:lvl w:ilvl="6">
      <w:start w:val="1"/>
      <w:numFmt w:val="decimal"/>
      <w:lvlText w:val="%7."/>
      <w:lvlJc w:val="left"/>
      <w:pPr>
        <w:tabs>
          <w:tab w:val="num" w:pos="5228"/>
        </w:tabs>
        <w:ind w:left="5228" w:hanging="330"/>
      </w:pPr>
      <w:rPr>
        <w:rFonts w:ascii="Arial" w:eastAsia="Arial" w:hAnsi="Arial" w:cs="Arial"/>
        <w:color w:val="000000"/>
        <w:position w:val="0"/>
        <w:sz w:val="22"/>
        <w:szCs w:val="22"/>
        <w:u w:color="000000"/>
      </w:rPr>
    </w:lvl>
    <w:lvl w:ilvl="7">
      <w:start w:val="1"/>
      <w:numFmt w:val="lowerLetter"/>
      <w:lvlText w:val="%8."/>
      <w:lvlJc w:val="left"/>
      <w:pPr>
        <w:tabs>
          <w:tab w:val="num" w:pos="5948"/>
        </w:tabs>
        <w:ind w:left="5948" w:hanging="330"/>
      </w:pPr>
      <w:rPr>
        <w:rFonts w:ascii="Arial" w:eastAsia="Arial" w:hAnsi="Arial" w:cs="Arial"/>
        <w:color w:val="000000"/>
        <w:position w:val="0"/>
        <w:sz w:val="22"/>
        <w:szCs w:val="22"/>
        <w:u w:color="000000"/>
      </w:rPr>
    </w:lvl>
    <w:lvl w:ilvl="8">
      <w:start w:val="1"/>
      <w:numFmt w:val="lowerRoman"/>
      <w:lvlText w:val="%9."/>
      <w:lvlJc w:val="left"/>
      <w:pPr>
        <w:tabs>
          <w:tab w:val="num" w:pos="6673"/>
        </w:tabs>
        <w:ind w:left="6673" w:hanging="271"/>
      </w:pPr>
      <w:rPr>
        <w:rFonts w:ascii="Arial" w:eastAsia="Arial" w:hAnsi="Arial" w:cs="Arial"/>
        <w:color w:val="000000"/>
        <w:position w:val="0"/>
        <w:sz w:val="22"/>
        <w:szCs w:val="22"/>
        <w:u w:color="000000"/>
      </w:rPr>
    </w:lvl>
  </w:abstractNum>
  <w:abstractNum w:abstractNumId="4" w15:restartNumberingAfterBreak="0">
    <w:nsid w:val="10507E0C"/>
    <w:multiLevelType w:val="multilevel"/>
    <w:tmpl w:val="A7DA0288"/>
    <w:styleLink w:val="List32"/>
    <w:lvl w:ilvl="0">
      <w:start w:val="1"/>
      <w:numFmt w:val="bullet"/>
      <w:lvlText w:val="□"/>
      <w:lvlJc w:val="left"/>
      <w:pPr>
        <w:tabs>
          <w:tab w:val="num" w:pos="2118"/>
        </w:tabs>
        <w:ind w:left="2118" w:hanging="330"/>
      </w:pPr>
      <w:rPr>
        <w:rFonts w:ascii="Arial" w:eastAsia="Arial" w:hAnsi="Arial" w:cs="Arial"/>
        <w:color w:val="000000"/>
        <w:position w:val="0"/>
        <w:sz w:val="22"/>
        <w:szCs w:val="22"/>
        <w:u w:color="000000"/>
      </w:rPr>
    </w:lvl>
    <w:lvl w:ilvl="1">
      <w:numFmt w:val="bullet"/>
      <w:lvlText w:val="□"/>
      <w:lvlJc w:val="left"/>
      <w:pPr>
        <w:tabs>
          <w:tab w:val="num" w:pos="1440"/>
        </w:tabs>
        <w:ind w:left="1440" w:hanging="720"/>
      </w:pPr>
      <w:rPr>
        <w:rFonts w:ascii="Arial" w:eastAsia="Arial" w:hAnsi="Arial" w:cs="Arial"/>
        <w:color w:val="000000"/>
        <w:position w:val="0"/>
        <w:sz w:val="24"/>
        <w:szCs w:val="24"/>
        <w:u w:color="000000"/>
      </w:rPr>
    </w:lvl>
    <w:lvl w:ilvl="2">
      <w:start w:val="1"/>
      <w:numFmt w:val="bullet"/>
      <w:lvlText w:val="▪"/>
      <w:lvlJc w:val="left"/>
      <w:pPr>
        <w:tabs>
          <w:tab w:val="num" w:pos="2838"/>
        </w:tabs>
        <w:ind w:left="2838" w:hanging="330"/>
      </w:pPr>
      <w:rPr>
        <w:rFonts w:ascii="Arial" w:eastAsia="Arial" w:hAnsi="Arial" w:cs="Arial"/>
        <w:color w:val="000000"/>
        <w:position w:val="0"/>
        <w:sz w:val="22"/>
        <w:szCs w:val="22"/>
        <w:u w:color="000000"/>
      </w:rPr>
    </w:lvl>
    <w:lvl w:ilvl="3">
      <w:start w:val="1"/>
      <w:numFmt w:val="bullet"/>
      <w:lvlText w:val="•"/>
      <w:lvlJc w:val="left"/>
      <w:pPr>
        <w:tabs>
          <w:tab w:val="num" w:pos="3558"/>
        </w:tabs>
        <w:ind w:left="3558" w:hanging="330"/>
      </w:pPr>
      <w:rPr>
        <w:rFonts w:ascii="Arial" w:eastAsia="Arial" w:hAnsi="Arial" w:cs="Arial"/>
        <w:color w:val="000000"/>
        <w:position w:val="0"/>
        <w:sz w:val="22"/>
        <w:szCs w:val="22"/>
        <w:u w:color="000000"/>
      </w:rPr>
    </w:lvl>
    <w:lvl w:ilvl="4">
      <w:start w:val="1"/>
      <w:numFmt w:val="bullet"/>
      <w:lvlText w:val="o"/>
      <w:lvlJc w:val="left"/>
      <w:pPr>
        <w:tabs>
          <w:tab w:val="num" w:pos="4278"/>
        </w:tabs>
        <w:ind w:left="4278" w:hanging="330"/>
      </w:pPr>
      <w:rPr>
        <w:rFonts w:ascii="Arial" w:eastAsia="Arial" w:hAnsi="Arial" w:cs="Arial"/>
        <w:color w:val="000000"/>
        <w:position w:val="0"/>
        <w:sz w:val="22"/>
        <w:szCs w:val="22"/>
        <w:u w:color="000000"/>
      </w:rPr>
    </w:lvl>
    <w:lvl w:ilvl="5">
      <w:start w:val="1"/>
      <w:numFmt w:val="bullet"/>
      <w:lvlText w:val="▪"/>
      <w:lvlJc w:val="left"/>
      <w:pPr>
        <w:tabs>
          <w:tab w:val="num" w:pos="4998"/>
        </w:tabs>
        <w:ind w:left="4998" w:hanging="330"/>
      </w:pPr>
      <w:rPr>
        <w:rFonts w:ascii="Arial" w:eastAsia="Arial" w:hAnsi="Arial" w:cs="Arial"/>
        <w:color w:val="000000"/>
        <w:position w:val="0"/>
        <w:sz w:val="22"/>
        <w:szCs w:val="22"/>
        <w:u w:color="000000"/>
      </w:rPr>
    </w:lvl>
    <w:lvl w:ilvl="6">
      <w:start w:val="1"/>
      <w:numFmt w:val="bullet"/>
      <w:lvlText w:val="•"/>
      <w:lvlJc w:val="left"/>
      <w:pPr>
        <w:tabs>
          <w:tab w:val="num" w:pos="5718"/>
        </w:tabs>
        <w:ind w:left="5718" w:hanging="330"/>
      </w:pPr>
      <w:rPr>
        <w:rFonts w:ascii="Arial" w:eastAsia="Arial" w:hAnsi="Arial" w:cs="Arial"/>
        <w:color w:val="000000"/>
        <w:position w:val="0"/>
        <w:sz w:val="22"/>
        <w:szCs w:val="22"/>
        <w:u w:color="000000"/>
      </w:rPr>
    </w:lvl>
    <w:lvl w:ilvl="7">
      <w:start w:val="1"/>
      <w:numFmt w:val="bullet"/>
      <w:lvlText w:val="o"/>
      <w:lvlJc w:val="left"/>
      <w:pPr>
        <w:tabs>
          <w:tab w:val="num" w:pos="6438"/>
        </w:tabs>
        <w:ind w:left="6438" w:hanging="330"/>
      </w:pPr>
      <w:rPr>
        <w:rFonts w:ascii="Arial" w:eastAsia="Arial" w:hAnsi="Arial" w:cs="Arial"/>
        <w:color w:val="000000"/>
        <w:position w:val="0"/>
        <w:sz w:val="22"/>
        <w:szCs w:val="22"/>
        <w:u w:color="000000"/>
      </w:rPr>
    </w:lvl>
    <w:lvl w:ilvl="8">
      <w:start w:val="1"/>
      <w:numFmt w:val="bullet"/>
      <w:lvlText w:val="▪"/>
      <w:lvlJc w:val="left"/>
      <w:pPr>
        <w:tabs>
          <w:tab w:val="num" w:pos="7158"/>
        </w:tabs>
        <w:ind w:left="7158" w:hanging="330"/>
      </w:pPr>
      <w:rPr>
        <w:rFonts w:ascii="Arial" w:eastAsia="Arial" w:hAnsi="Arial" w:cs="Arial"/>
        <w:color w:val="000000"/>
        <w:position w:val="0"/>
        <w:sz w:val="22"/>
        <w:szCs w:val="22"/>
        <w:u w:color="000000"/>
      </w:rPr>
    </w:lvl>
  </w:abstractNum>
  <w:abstractNum w:abstractNumId="5" w15:restartNumberingAfterBreak="0">
    <w:nsid w:val="110B0B00"/>
    <w:multiLevelType w:val="multilevel"/>
    <w:tmpl w:val="5BA8B00E"/>
    <w:styleLink w:val="List14"/>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6" w15:restartNumberingAfterBreak="0">
    <w:nsid w:val="11E40FC7"/>
    <w:multiLevelType w:val="multilevel"/>
    <w:tmpl w:val="35E64932"/>
    <w:styleLink w:val="Lijst4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decimal"/>
      <w:lvlText w:val="%3."/>
      <w:lvlJc w:val="left"/>
      <w:pPr>
        <w:tabs>
          <w:tab w:val="num" w:pos="2310"/>
        </w:tabs>
        <w:ind w:left="2310" w:hanging="330"/>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7" w15:restartNumberingAfterBreak="0">
    <w:nsid w:val="1301311A"/>
    <w:multiLevelType w:val="multilevel"/>
    <w:tmpl w:val="D8EEB6FC"/>
    <w:styleLink w:val="List8"/>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 w:ilvl="1">
      <w:start w:val="1"/>
      <w:numFmt w:val="bullet"/>
      <w:lvlText w:val="o"/>
      <w:lvlJc w:val="left"/>
      <w:pPr>
        <w:tabs>
          <w:tab w:val="num" w:pos="1755"/>
        </w:tabs>
        <w:ind w:left="1755" w:hanging="330"/>
      </w:pPr>
      <w:rPr>
        <w:rFonts w:ascii="Arial" w:eastAsia="Arial" w:hAnsi="Arial" w:cs="Arial"/>
        <w:color w:val="000000"/>
        <w:position w:val="0"/>
        <w:sz w:val="22"/>
        <w:szCs w:val="22"/>
        <w:u w:color="000000"/>
      </w:rPr>
    </w:lvl>
    <w:lvl w:ilvl="2">
      <w:start w:val="1"/>
      <w:numFmt w:val="bullet"/>
      <w:lvlText w:val="▪"/>
      <w:lvlJc w:val="left"/>
      <w:pPr>
        <w:tabs>
          <w:tab w:val="num" w:pos="2475"/>
        </w:tabs>
        <w:ind w:left="2475" w:hanging="330"/>
      </w:pPr>
      <w:rPr>
        <w:rFonts w:ascii="Arial" w:eastAsia="Arial" w:hAnsi="Arial" w:cs="Arial"/>
        <w:color w:val="000000"/>
        <w:position w:val="0"/>
        <w:sz w:val="22"/>
        <w:szCs w:val="22"/>
        <w:u w:color="000000"/>
      </w:rPr>
    </w:lvl>
    <w:lvl w:ilvl="3">
      <w:start w:val="1"/>
      <w:numFmt w:val="bullet"/>
      <w:lvlText w:val="•"/>
      <w:lvlJc w:val="left"/>
      <w:pPr>
        <w:tabs>
          <w:tab w:val="num" w:pos="3195"/>
        </w:tabs>
        <w:ind w:left="3195" w:hanging="330"/>
      </w:pPr>
      <w:rPr>
        <w:rFonts w:ascii="Arial" w:eastAsia="Arial" w:hAnsi="Arial" w:cs="Arial"/>
        <w:color w:val="000000"/>
        <w:position w:val="0"/>
        <w:sz w:val="22"/>
        <w:szCs w:val="22"/>
        <w:u w:color="000000"/>
      </w:rPr>
    </w:lvl>
    <w:lvl w:ilvl="4">
      <w:start w:val="1"/>
      <w:numFmt w:val="bullet"/>
      <w:lvlText w:val="o"/>
      <w:lvlJc w:val="left"/>
      <w:pPr>
        <w:tabs>
          <w:tab w:val="num" w:pos="3915"/>
        </w:tabs>
        <w:ind w:left="3915" w:hanging="330"/>
      </w:pPr>
      <w:rPr>
        <w:rFonts w:ascii="Arial" w:eastAsia="Arial" w:hAnsi="Arial" w:cs="Arial"/>
        <w:color w:val="000000"/>
        <w:position w:val="0"/>
        <w:sz w:val="22"/>
        <w:szCs w:val="22"/>
        <w:u w:color="000000"/>
      </w:rPr>
    </w:lvl>
    <w:lvl w:ilvl="5">
      <w:start w:val="1"/>
      <w:numFmt w:val="bullet"/>
      <w:lvlText w:val="▪"/>
      <w:lvlJc w:val="left"/>
      <w:pPr>
        <w:tabs>
          <w:tab w:val="num" w:pos="4635"/>
        </w:tabs>
        <w:ind w:left="4635" w:hanging="330"/>
      </w:pPr>
      <w:rPr>
        <w:rFonts w:ascii="Arial" w:eastAsia="Arial" w:hAnsi="Arial" w:cs="Arial"/>
        <w:color w:val="000000"/>
        <w:position w:val="0"/>
        <w:sz w:val="22"/>
        <w:szCs w:val="22"/>
        <w:u w:color="000000"/>
      </w:rPr>
    </w:lvl>
    <w:lvl w:ilvl="6">
      <w:start w:val="1"/>
      <w:numFmt w:val="bullet"/>
      <w:lvlText w:val="•"/>
      <w:lvlJc w:val="left"/>
      <w:pPr>
        <w:tabs>
          <w:tab w:val="num" w:pos="5355"/>
        </w:tabs>
        <w:ind w:left="5355" w:hanging="330"/>
      </w:pPr>
      <w:rPr>
        <w:rFonts w:ascii="Arial" w:eastAsia="Arial" w:hAnsi="Arial" w:cs="Arial"/>
        <w:color w:val="000000"/>
        <w:position w:val="0"/>
        <w:sz w:val="22"/>
        <w:szCs w:val="22"/>
        <w:u w:color="000000"/>
      </w:rPr>
    </w:lvl>
    <w:lvl w:ilvl="7">
      <w:start w:val="1"/>
      <w:numFmt w:val="bullet"/>
      <w:lvlText w:val="o"/>
      <w:lvlJc w:val="left"/>
      <w:pPr>
        <w:tabs>
          <w:tab w:val="num" w:pos="6075"/>
        </w:tabs>
        <w:ind w:left="6075" w:hanging="330"/>
      </w:pPr>
      <w:rPr>
        <w:rFonts w:ascii="Arial" w:eastAsia="Arial" w:hAnsi="Arial" w:cs="Arial"/>
        <w:color w:val="000000"/>
        <w:position w:val="0"/>
        <w:sz w:val="22"/>
        <w:szCs w:val="22"/>
        <w:u w:color="000000"/>
      </w:rPr>
    </w:lvl>
    <w:lvl w:ilvl="8">
      <w:start w:val="1"/>
      <w:numFmt w:val="bullet"/>
      <w:lvlText w:val="▪"/>
      <w:lvlJc w:val="left"/>
      <w:pPr>
        <w:tabs>
          <w:tab w:val="num" w:pos="6795"/>
        </w:tabs>
        <w:ind w:left="6795" w:hanging="330"/>
      </w:pPr>
      <w:rPr>
        <w:rFonts w:ascii="Arial" w:eastAsia="Arial" w:hAnsi="Arial" w:cs="Arial"/>
        <w:color w:val="000000"/>
        <w:position w:val="0"/>
        <w:sz w:val="22"/>
        <w:szCs w:val="22"/>
        <w:u w:color="000000"/>
      </w:rPr>
    </w:lvl>
  </w:abstractNum>
  <w:abstractNum w:abstractNumId="8" w15:restartNumberingAfterBreak="0">
    <w:nsid w:val="148B5F86"/>
    <w:multiLevelType w:val="multilevel"/>
    <w:tmpl w:val="8370E3B0"/>
    <w:styleLink w:val="List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9" w15:restartNumberingAfterBreak="0">
    <w:nsid w:val="214C2089"/>
    <w:multiLevelType w:val="multilevel"/>
    <w:tmpl w:val="F83A4EC2"/>
    <w:styleLink w:val="Lijst21"/>
    <w:lvl w:ilvl="0">
      <w:start w:val="1"/>
      <w:numFmt w:val="decimal"/>
      <w:lvlText w:val="%1."/>
      <w:lvlJc w:val="left"/>
      <w:pPr>
        <w:tabs>
          <w:tab w:val="num" w:pos="720"/>
        </w:tabs>
        <w:ind w:left="720" w:hanging="720"/>
      </w:pPr>
      <w:rPr>
        <w:rFonts w:ascii="Arial Bold" w:eastAsia="Arial Bold" w:hAnsi="Arial Bold" w:cs="Arial Bold"/>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0" w15:restartNumberingAfterBreak="0">
    <w:nsid w:val="21B01427"/>
    <w:multiLevelType w:val="multilevel"/>
    <w:tmpl w:val="9B441C8A"/>
    <w:lvl w:ilvl="0">
      <w:start w:val="1"/>
      <w:numFmt w:val="decimal"/>
      <w:lvlText w:val="%1."/>
      <w:lvlJc w:val="left"/>
      <w:pPr>
        <w:tabs>
          <w:tab w:val="num" w:pos="862"/>
        </w:tabs>
        <w:ind w:left="862" w:hanging="720"/>
      </w:pPr>
      <w:rPr>
        <w:rFonts w:ascii="Lato" w:eastAsia="Arial" w:hAnsi="Lato" w:cs="Arial" w:hint="default"/>
        <w:color w:val="000000"/>
        <w:position w:val="0"/>
        <w:sz w:val="22"/>
        <w:szCs w:val="22"/>
        <w:u w:color="000000"/>
      </w:rPr>
    </w:lvl>
    <w:lvl w:ilvl="1">
      <w:start w:val="1"/>
      <w:numFmt w:val="lowerLetter"/>
      <w:lvlText w:val="%2."/>
      <w:lvlJc w:val="left"/>
      <w:pPr>
        <w:tabs>
          <w:tab w:val="num" w:pos="1192"/>
        </w:tabs>
        <w:ind w:left="1192" w:hanging="330"/>
      </w:pPr>
      <w:rPr>
        <w:rFonts w:ascii="Arial" w:eastAsia="Arial" w:hAnsi="Arial" w:cs="Arial"/>
        <w:color w:val="000000"/>
        <w:position w:val="0"/>
        <w:sz w:val="22"/>
        <w:szCs w:val="22"/>
        <w:u w:color="000000"/>
      </w:rPr>
    </w:lvl>
    <w:lvl w:ilvl="2">
      <w:start w:val="1"/>
      <w:numFmt w:val="decimal"/>
      <w:lvlText w:val="%3."/>
      <w:lvlJc w:val="left"/>
      <w:pPr>
        <w:tabs>
          <w:tab w:val="num" w:pos="1552"/>
        </w:tabs>
        <w:ind w:left="1552" w:hanging="330"/>
      </w:pPr>
      <w:rPr>
        <w:rFonts w:ascii="Arial" w:eastAsia="Arial" w:hAnsi="Arial" w:cs="Arial"/>
        <w:color w:val="000000"/>
        <w:position w:val="0"/>
        <w:sz w:val="22"/>
        <w:szCs w:val="22"/>
        <w:u w:color="000000"/>
      </w:rPr>
    </w:lvl>
    <w:lvl w:ilvl="3">
      <w:start w:val="1"/>
      <w:numFmt w:val="decimal"/>
      <w:lvlText w:val="(%4)"/>
      <w:lvlJc w:val="left"/>
      <w:pPr>
        <w:tabs>
          <w:tab w:val="num" w:pos="1912"/>
        </w:tabs>
        <w:ind w:left="1912" w:hanging="330"/>
      </w:pPr>
      <w:rPr>
        <w:rFonts w:ascii="Arial" w:eastAsia="Arial" w:hAnsi="Arial" w:cs="Arial"/>
        <w:color w:val="000000"/>
        <w:position w:val="0"/>
        <w:sz w:val="22"/>
        <w:szCs w:val="22"/>
        <w:u w:color="000000"/>
      </w:rPr>
    </w:lvl>
    <w:lvl w:ilvl="4">
      <w:start w:val="1"/>
      <w:numFmt w:val="lowerLetter"/>
      <w:lvlText w:val="(%5)"/>
      <w:lvlJc w:val="left"/>
      <w:pPr>
        <w:tabs>
          <w:tab w:val="num" w:pos="2272"/>
        </w:tabs>
        <w:ind w:left="2272" w:hanging="330"/>
      </w:pPr>
      <w:rPr>
        <w:rFonts w:ascii="Arial" w:eastAsia="Arial" w:hAnsi="Arial" w:cs="Arial"/>
        <w:color w:val="000000"/>
        <w:position w:val="0"/>
        <w:sz w:val="22"/>
        <w:szCs w:val="22"/>
        <w:u w:color="000000"/>
      </w:rPr>
    </w:lvl>
    <w:lvl w:ilvl="5">
      <w:start w:val="1"/>
      <w:numFmt w:val="lowerRoman"/>
      <w:lvlText w:val="(%6)"/>
      <w:lvlJc w:val="left"/>
      <w:pPr>
        <w:tabs>
          <w:tab w:val="num" w:pos="2632"/>
        </w:tabs>
        <w:ind w:left="2632" w:hanging="330"/>
      </w:pPr>
      <w:rPr>
        <w:rFonts w:ascii="Arial" w:eastAsia="Arial" w:hAnsi="Arial" w:cs="Arial"/>
        <w:color w:val="000000"/>
        <w:position w:val="0"/>
        <w:sz w:val="22"/>
        <w:szCs w:val="22"/>
        <w:u w:color="000000"/>
      </w:rPr>
    </w:lvl>
    <w:lvl w:ilvl="6">
      <w:start w:val="1"/>
      <w:numFmt w:val="decimal"/>
      <w:lvlText w:val="%7."/>
      <w:lvlJc w:val="left"/>
      <w:pPr>
        <w:tabs>
          <w:tab w:val="num" w:pos="2992"/>
        </w:tabs>
        <w:ind w:left="2992" w:hanging="330"/>
      </w:pPr>
      <w:rPr>
        <w:rFonts w:ascii="Arial" w:eastAsia="Arial" w:hAnsi="Arial" w:cs="Arial"/>
        <w:color w:val="000000"/>
        <w:position w:val="0"/>
        <w:sz w:val="22"/>
        <w:szCs w:val="22"/>
        <w:u w:color="000000"/>
      </w:rPr>
    </w:lvl>
    <w:lvl w:ilvl="7">
      <w:start w:val="1"/>
      <w:numFmt w:val="lowerLetter"/>
      <w:lvlText w:val="%8."/>
      <w:lvlJc w:val="left"/>
      <w:pPr>
        <w:tabs>
          <w:tab w:val="num" w:pos="3352"/>
        </w:tabs>
        <w:ind w:left="3352" w:hanging="330"/>
      </w:pPr>
      <w:rPr>
        <w:rFonts w:ascii="Arial" w:eastAsia="Arial" w:hAnsi="Arial" w:cs="Arial"/>
        <w:color w:val="000000"/>
        <w:position w:val="0"/>
        <w:sz w:val="22"/>
        <w:szCs w:val="22"/>
        <w:u w:color="000000"/>
      </w:rPr>
    </w:lvl>
    <w:lvl w:ilvl="8">
      <w:start w:val="1"/>
      <w:numFmt w:val="lowerRoman"/>
      <w:lvlText w:val="%9."/>
      <w:lvlJc w:val="left"/>
      <w:pPr>
        <w:tabs>
          <w:tab w:val="num" w:pos="3712"/>
        </w:tabs>
        <w:ind w:left="3712" w:hanging="330"/>
      </w:pPr>
      <w:rPr>
        <w:rFonts w:ascii="Arial" w:eastAsia="Arial" w:hAnsi="Arial" w:cs="Arial"/>
        <w:color w:val="000000"/>
        <w:position w:val="0"/>
        <w:sz w:val="22"/>
        <w:szCs w:val="22"/>
        <w:u w:color="000000"/>
      </w:rPr>
    </w:lvl>
  </w:abstractNum>
  <w:abstractNum w:abstractNumId="11" w15:restartNumberingAfterBreak="0">
    <w:nsid w:val="2434150D"/>
    <w:multiLevelType w:val="multilevel"/>
    <w:tmpl w:val="5AD04040"/>
    <w:styleLink w:val="List17"/>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12" w15:restartNumberingAfterBreak="0">
    <w:nsid w:val="24E17733"/>
    <w:multiLevelType w:val="multilevel"/>
    <w:tmpl w:val="E570AB08"/>
    <w:styleLink w:val="List13"/>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13" w15:restartNumberingAfterBreak="0">
    <w:nsid w:val="259C0453"/>
    <w:multiLevelType w:val="multilevel"/>
    <w:tmpl w:val="E5487696"/>
    <w:styleLink w:val="List1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14" w15:restartNumberingAfterBreak="0">
    <w:nsid w:val="2A8744D2"/>
    <w:multiLevelType w:val="multilevel"/>
    <w:tmpl w:val="01D47E90"/>
    <w:styleLink w:val="List21"/>
    <w:lvl w:ilvl="0">
      <w:start w:val="1"/>
      <w:numFmt w:val="decimal"/>
      <w:lvlText w:val="%1."/>
      <w:lvlJc w:val="left"/>
      <w:pPr>
        <w:tabs>
          <w:tab w:val="num" w:pos="720"/>
        </w:tabs>
        <w:ind w:left="720" w:hanging="720"/>
      </w:pPr>
      <w:rPr>
        <w:rFonts w:ascii="Arial" w:eastAsia="Arial" w:hAnsi="Arial" w:cs="Arial"/>
        <w:i/>
        <w:iCs/>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i/>
        <w:iCs/>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i/>
        <w:iCs/>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i/>
        <w:iCs/>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i/>
        <w:iCs/>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i/>
        <w:iCs/>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i/>
        <w:iCs/>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i/>
        <w:iCs/>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i/>
        <w:iCs/>
        <w:color w:val="000000"/>
        <w:position w:val="0"/>
        <w:sz w:val="22"/>
        <w:szCs w:val="22"/>
        <w:u w:color="000000"/>
      </w:rPr>
    </w:lvl>
  </w:abstractNum>
  <w:abstractNum w:abstractNumId="15" w15:restartNumberingAfterBreak="0">
    <w:nsid w:val="2D694997"/>
    <w:multiLevelType w:val="multilevel"/>
    <w:tmpl w:val="A54E0C40"/>
    <w:styleLink w:val="List25"/>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16" w15:restartNumberingAfterBreak="0">
    <w:nsid w:val="36022C43"/>
    <w:multiLevelType w:val="multilevel"/>
    <w:tmpl w:val="7834C1AA"/>
    <w:lvl w:ilvl="0">
      <w:start w:val="1"/>
      <w:numFmt w:val="bullet"/>
      <w:lvlText w:val="□"/>
      <w:lvlJc w:val="left"/>
      <w:pPr>
        <w:tabs>
          <w:tab w:val="num" w:pos="2118"/>
        </w:tabs>
        <w:ind w:left="2118" w:hanging="330"/>
      </w:pPr>
      <w:rPr>
        <w:rFonts w:ascii="Arial" w:eastAsia="Arial" w:hAnsi="Arial" w:cs="Arial"/>
        <w:color w:val="000000"/>
        <w:position w:val="0"/>
        <w:sz w:val="22"/>
        <w:szCs w:val="22"/>
        <w:u w:color="000000"/>
      </w:rPr>
    </w:lvl>
    <w:lvl w:ilvl="1">
      <w:numFmt w:val="bullet"/>
      <w:lvlText w:val="□"/>
      <w:lvlJc w:val="left"/>
      <w:pPr>
        <w:tabs>
          <w:tab w:val="num" w:pos="1440"/>
        </w:tabs>
        <w:ind w:left="1440" w:hanging="720"/>
      </w:pPr>
      <w:rPr>
        <w:rFonts w:ascii="Arial" w:eastAsia="Arial" w:hAnsi="Arial" w:cs="Arial"/>
        <w:color w:val="000000"/>
        <w:position w:val="0"/>
        <w:sz w:val="24"/>
        <w:szCs w:val="24"/>
        <w:u w:color="000000"/>
      </w:rPr>
    </w:lvl>
    <w:lvl w:ilvl="2">
      <w:start w:val="1"/>
      <w:numFmt w:val="bullet"/>
      <w:lvlText w:val="▪"/>
      <w:lvlJc w:val="left"/>
      <w:pPr>
        <w:tabs>
          <w:tab w:val="num" w:pos="2838"/>
        </w:tabs>
        <w:ind w:left="2838" w:hanging="330"/>
      </w:pPr>
      <w:rPr>
        <w:rFonts w:ascii="Arial" w:eastAsia="Arial" w:hAnsi="Arial" w:cs="Arial"/>
        <w:color w:val="000000"/>
        <w:position w:val="0"/>
        <w:sz w:val="22"/>
        <w:szCs w:val="22"/>
        <w:u w:color="000000"/>
      </w:rPr>
    </w:lvl>
    <w:lvl w:ilvl="3">
      <w:start w:val="1"/>
      <w:numFmt w:val="bullet"/>
      <w:lvlText w:val="•"/>
      <w:lvlJc w:val="left"/>
      <w:pPr>
        <w:tabs>
          <w:tab w:val="num" w:pos="3558"/>
        </w:tabs>
        <w:ind w:left="3558" w:hanging="330"/>
      </w:pPr>
      <w:rPr>
        <w:rFonts w:ascii="Arial" w:eastAsia="Arial" w:hAnsi="Arial" w:cs="Arial"/>
        <w:color w:val="000000"/>
        <w:position w:val="0"/>
        <w:sz w:val="22"/>
        <w:szCs w:val="22"/>
        <w:u w:color="000000"/>
      </w:rPr>
    </w:lvl>
    <w:lvl w:ilvl="4">
      <w:start w:val="1"/>
      <w:numFmt w:val="bullet"/>
      <w:lvlText w:val="o"/>
      <w:lvlJc w:val="left"/>
      <w:pPr>
        <w:tabs>
          <w:tab w:val="num" w:pos="4278"/>
        </w:tabs>
        <w:ind w:left="4278" w:hanging="330"/>
      </w:pPr>
      <w:rPr>
        <w:rFonts w:ascii="Arial" w:eastAsia="Arial" w:hAnsi="Arial" w:cs="Arial"/>
        <w:color w:val="000000"/>
        <w:position w:val="0"/>
        <w:sz w:val="22"/>
        <w:szCs w:val="22"/>
        <w:u w:color="000000"/>
      </w:rPr>
    </w:lvl>
    <w:lvl w:ilvl="5">
      <w:start w:val="1"/>
      <w:numFmt w:val="bullet"/>
      <w:lvlText w:val="▪"/>
      <w:lvlJc w:val="left"/>
      <w:pPr>
        <w:tabs>
          <w:tab w:val="num" w:pos="4998"/>
        </w:tabs>
        <w:ind w:left="4998" w:hanging="330"/>
      </w:pPr>
      <w:rPr>
        <w:rFonts w:ascii="Arial" w:eastAsia="Arial" w:hAnsi="Arial" w:cs="Arial"/>
        <w:color w:val="000000"/>
        <w:position w:val="0"/>
        <w:sz w:val="22"/>
        <w:szCs w:val="22"/>
        <w:u w:color="000000"/>
      </w:rPr>
    </w:lvl>
    <w:lvl w:ilvl="6">
      <w:start w:val="1"/>
      <w:numFmt w:val="bullet"/>
      <w:lvlText w:val="•"/>
      <w:lvlJc w:val="left"/>
      <w:pPr>
        <w:tabs>
          <w:tab w:val="num" w:pos="5718"/>
        </w:tabs>
        <w:ind w:left="5718" w:hanging="330"/>
      </w:pPr>
      <w:rPr>
        <w:rFonts w:ascii="Arial" w:eastAsia="Arial" w:hAnsi="Arial" w:cs="Arial"/>
        <w:color w:val="000000"/>
        <w:position w:val="0"/>
        <w:sz w:val="22"/>
        <w:szCs w:val="22"/>
        <w:u w:color="000000"/>
      </w:rPr>
    </w:lvl>
    <w:lvl w:ilvl="7">
      <w:start w:val="1"/>
      <w:numFmt w:val="bullet"/>
      <w:lvlText w:val="o"/>
      <w:lvlJc w:val="left"/>
      <w:pPr>
        <w:tabs>
          <w:tab w:val="num" w:pos="6438"/>
        </w:tabs>
        <w:ind w:left="6438" w:hanging="330"/>
      </w:pPr>
      <w:rPr>
        <w:rFonts w:ascii="Arial" w:eastAsia="Arial" w:hAnsi="Arial" w:cs="Arial"/>
        <w:color w:val="000000"/>
        <w:position w:val="0"/>
        <w:sz w:val="22"/>
        <w:szCs w:val="22"/>
        <w:u w:color="000000"/>
      </w:rPr>
    </w:lvl>
    <w:lvl w:ilvl="8">
      <w:start w:val="1"/>
      <w:numFmt w:val="bullet"/>
      <w:lvlText w:val="▪"/>
      <w:lvlJc w:val="left"/>
      <w:pPr>
        <w:tabs>
          <w:tab w:val="num" w:pos="7158"/>
        </w:tabs>
        <w:ind w:left="7158" w:hanging="330"/>
      </w:pPr>
      <w:rPr>
        <w:rFonts w:ascii="Arial" w:eastAsia="Arial" w:hAnsi="Arial" w:cs="Arial"/>
        <w:color w:val="000000"/>
        <w:position w:val="0"/>
        <w:sz w:val="22"/>
        <w:szCs w:val="22"/>
        <w:u w:color="000000"/>
      </w:rPr>
    </w:lvl>
  </w:abstractNum>
  <w:abstractNum w:abstractNumId="17" w15:restartNumberingAfterBreak="0">
    <w:nsid w:val="36701460"/>
    <w:multiLevelType w:val="multilevel"/>
    <w:tmpl w:val="B40CA7A6"/>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 w:ilvl="1">
      <w:start w:val="1"/>
      <w:numFmt w:val="bullet"/>
      <w:lvlText w:val="o"/>
      <w:lvlJc w:val="left"/>
      <w:pPr>
        <w:tabs>
          <w:tab w:val="num" w:pos="1755"/>
        </w:tabs>
        <w:ind w:left="1755" w:hanging="330"/>
      </w:pPr>
      <w:rPr>
        <w:rFonts w:ascii="Arial" w:eastAsia="Arial" w:hAnsi="Arial" w:cs="Arial"/>
        <w:color w:val="000000"/>
        <w:position w:val="0"/>
        <w:sz w:val="22"/>
        <w:szCs w:val="22"/>
        <w:u w:color="000000"/>
      </w:rPr>
    </w:lvl>
    <w:lvl w:ilvl="2">
      <w:start w:val="1"/>
      <w:numFmt w:val="bullet"/>
      <w:lvlText w:val="▪"/>
      <w:lvlJc w:val="left"/>
      <w:pPr>
        <w:tabs>
          <w:tab w:val="num" w:pos="2475"/>
        </w:tabs>
        <w:ind w:left="2475" w:hanging="330"/>
      </w:pPr>
      <w:rPr>
        <w:rFonts w:ascii="Arial" w:eastAsia="Arial" w:hAnsi="Arial" w:cs="Arial"/>
        <w:color w:val="000000"/>
        <w:position w:val="0"/>
        <w:sz w:val="22"/>
        <w:szCs w:val="22"/>
        <w:u w:color="000000"/>
      </w:rPr>
    </w:lvl>
    <w:lvl w:ilvl="3">
      <w:start w:val="1"/>
      <w:numFmt w:val="bullet"/>
      <w:lvlText w:val="•"/>
      <w:lvlJc w:val="left"/>
      <w:pPr>
        <w:tabs>
          <w:tab w:val="num" w:pos="3195"/>
        </w:tabs>
        <w:ind w:left="3195" w:hanging="330"/>
      </w:pPr>
      <w:rPr>
        <w:rFonts w:ascii="Arial" w:eastAsia="Arial" w:hAnsi="Arial" w:cs="Arial"/>
        <w:color w:val="000000"/>
        <w:position w:val="0"/>
        <w:sz w:val="22"/>
        <w:szCs w:val="22"/>
        <w:u w:color="000000"/>
      </w:rPr>
    </w:lvl>
    <w:lvl w:ilvl="4">
      <w:start w:val="1"/>
      <w:numFmt w:val="bullet"/>
      <w:lvlText w:val="o"/>
      <w:lvlJc w:val="left"/>
      <w:pPr>
        <w:tabs>
          <w:tab w:val="num" w:pos="3915"/>
        </w:tabs>
        <w:ind w:left="3915" w:hanging="330"/>
      </w:pPr>
      <w:rPr>
        <w:rFonts w:ascii="Arial" w:eastAsia="Arial" w:hAnsi="Arial" w:cs="Arial"/>
        <w:color w:val="000000"/>
        <w:position w:val="0"/>
        <w:sz w:val="22"/>
        <w:szCs w:val="22"/>
        <w:u w:color="000000"/>
      </w:rPr>
    </w:lvl>
    <w:lvl w:ilvl="5">
      <w:start w:val="1"/>
      <w:numFmt w:val="bullet"/>
      <w:lvlText w:val="▪"/>
      <w:lvlJc w:val="left"/>
      <w:pPr>
        <w:tabs>
          <w:tab w:val="num" w:pos="4635"/>
        </w:tabs>
        <w:ind w:left="4635" w:hanging="330"/>
      </w:pPr>
      <w:rPr>
        <w:rFonts w:ascii="Arial" w:eastAsia="Arial" w:hAnsi="Arial" w:cs="Arial"/>
        <w:color w:val="000000"/>
        <w:position w:val="0"/>
        <w:sz w:val="22"/>
        <w:szCs w:val="22"/>
        <w:u w:color="000000"/>
      </w:rPr>
    </w:lvl>
    <w:lvl w:ilvl="6">
      <w:start w:val="1"/>
      <w:numFmt w:val="bullet"/>
      <w:lvlText w:val="•"/>
      <w:lvlJc w:val="left"/>
      <w:pPr>
        <w:tabs>
          <w:tab w:val="num" w:pos="5355"/>
        </w:tabs>
        <w:ind w:left="5355" w:hanging="330"/>
      </w:pPr>
      <w:rPr>
        <w:rFonts w:ascii="Arial" w:eastAsia="Arial" w:hAnsi="Arial" w:cs="Arial"/>
        <w:color w:val="000000"/>
        <w:position w:val="0"/>
        <w:sz w:val="22"/>
        <w:szCs w:val="22"/>
        <w:u w:color="000000"/>
      </w:rPr>
    </w:lvl>
    <w:lvl w:ilvl="7">
      <w:start w:val="1"/>
      <w:numFmt w:val="bullet"/>
      <w:lvlText w:val="o"/>
      <w:lvlJc w:val="left"/>
      <w:pPr>
        <w:tabs>
          <w:tab w:val="num" w:pos="6075"/>
        </w:tabs>
        <w:ind w:left="6075" w:hanging="330"/>
      </w:pPr>
      <w:rPr>
        <w:rFonts w:ascii="Arial" w:eastAsia="Arial" w:hAnsi="Arial" w:cs="Arial"/>
        <w:color w:val="000000"/>
        <w:position w:val="0"/>
        <w:sz w:val="22"/>
        <w:szCs w:val="22"/>
        <w:u w:color="000000"/>
      </w:rPr>
    </w:lvl>
    <w:lvl w:ilvl="8">
      <w:start w:val="1"/>
      <w:numFmt w:val="bullet"/>
      <w:lvlText w:val="▪"/>
      <w:lvlJc w:val="left"/>
      <w:pPr>
        <w:tabs>
          <w:tab w:val="num" w:pos="6795"/>
        </w:tabs>
        <w:ind w:left="6795" w:hanging="330"/>
      </w:pPr>
      <w:rPr>
        <w:rFonts w:ascii="Arial" w:eastAsia="Arial" w:hAnsi="Arial" w:cs="Arial"/>
        <w:color w:val="000000"/>
        <w:position w:val="0"/>
        <w:sz w:val="22"/>
        <w:szCs w:val="22"/>
        <w:u w:color="000000"/>
      </w:rPr>
    </w:lvl>
  </w:abstractNum>
  <w:abstractNum w:abstractNumId="18" w15:restartNumberingAfterBreak="0">
    <w:nsid w:val="37322D97"/>
    <w:multiLevelType w:val="multilevel"/>
    <w:tmpl w:val="64523BEC"/>
    <w:styleLink w:val="List31"/>
    <w:lvl w:ilvl="0">
      <w:start w:val="1"/>
      <w:numFmt w:val="decimal"/>
      <w:lvlText w:val="%1."/>
      <w:lvlJc w:val="left"/>
      <w:pPr>
        <w:tabs>
          <w:tab w:val="num" w:pos="756"/>
        </w:tabs>
        <w:ind w:left="756" w:hanging="330"/>
      </w:pPr>
      <w:rPr>
        <w:rFonts w:ascii="Arial" w:eastAsia="Arial" w:hAnsi="Arial" w:cs="Arial"/>
        <w:color w:val="000000"/>
        <w:position w:val="0"/>
        <w:sz w:val="22"/>
        <w:szCs w:val="22"/>
        <w:u w:color="000000"/>
      </w:rPr>
    </w:lvl>
    <w:lvl w:ilvl="1">
      <w:numFmt w:val="bullet"/>
      <w:lvlText w:val="□"/>
      <w:lvlJc w:val="left"/>
      <w:pPr>
        <w:tabs>
          <w:tab w:val="num" w:pos="1440"/>
        </w:tabs>
        <w:ind w:left="1440" w:hanging="720"/>
      </w:pPr>
      <w:rPr>
        <w:rFonts w:ascii="Arial" w:eastAsia="Arial" w:hAnsi="Arial" w:cs="Arial"/>
        <w:color w:val="000000"/>
        <w:position w:val="0"/>
        <w:sz w:val="24"/>
        <w:szCs w:val="24"/>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9" w15:restartNumberingAfterBreak="0">
    <w:nsid w:val="373E1249"/>
    <w:multiLevelType w:val="multilevel"/>
    <w:tmpl w:val="455074B2"/>
    <w:styleLink w:val="List20"/>
    <w:lvl w:ilvl="0">
      <w:start w:val="1"/>
      <w:numFmt w:val="lowerLetter"/>
      <w:lvlText w:val="%1."/>
      <w:lvlJc w:val="left"/>
      <w:pPr>
        <w:tabs>
          <w:tab w:val="num" w:pos="360"/>
        </w:tabs>
        <w:ind w:left="360" w:hanging="360"/>
      </w:pPr>
      <w:rPr>
        <w:rFonts w:ascii="Arial" w:eastAsia="Arial" w:hAnsi="Arial" w:cs="Arial"/>
        <w:color w:val="000000"/>
        <w:position w:val="0"/>
        <w:sz w:val="22"/>
        <w:szCs w:val="22"/>
        <w:u w:color="000000"/>
      </w:rPr>
    </w:lvl>
    <w:lvl w:ilvl="1">
      <w:start w:val="1"/>
      <w:numFmt w:val="lowerLetter"/>
      <w:lvlText w:val="%2."/>
      <w:lvlJc w:val="left"/>
      <w:pPr>
        <w:tabs>
          <w:tab w:val="num" w:pos="690"/>
        </w:tabs>
        <w:ind w:left="690" w:hanging="330"/>
      </w:pPr>
      <w:rPr>
        <w:rFonts w:ascii="Arial" w:eastAsia="Arial" w:hAnsi="Arial" w:cs="Arial"/>
        <w:color w:val="000000"/>
        <w:position w:val="0"/>
        <w:sz w:val="22"/>
        <w:szCs w:val="22"/>
        <w:u w:color="000000"/>
      </w:rPr>
    </w:lvl>
    <w:lvl w:ilvl="2">
      <w:start w:val="1"/>
      <w:numFmt w:val="decimal"/>
      <w:lvlText w:val="%3."/>
      <w:lvlJc w:val="left"/>
      <w:pPr>
        <w:tabs>
          <w:tab w:val="num" w:pos="1050"/>
        </w:tabs>
        <w:ind w:left="1050" w:hanging="330"/>
      </w:pPr>
      <w:rPr>
        <w:rFonts w:ascii="Arial" w:eastAsia="Arial" w:hAnsi="Arial" w:cs="Arial"/>
        <w:color w:val="000000"/>
        <w:position w:val="0"/>
        <w:sz w:val="22"/>
        <w:szCs w:val="22"/>
        <w:u w:color="000000"/>
      </w:rPr>
    </w:lvl>
    <w:lvl w:ilvl="3">
      <w:start w:val="1"/>
      <w:numFmt w:val="decimal"/>
      <w:lvlText w:val="(%4)"/>
      <w:lvlJc w:val="left"/>
      <w:pPr>
        <w:tabs>
          <w:tab w:val="num" w:pos="1410"/>
        </w:tabs>
        <w:ind w:left="1410" w:hanging="330"/>
      </w:pPr>
      <w:rPr>
        <w:rFonts w:ascii="Arial" w:eastAsia="Arial" w:hAnsi="Arial" w:cs="Arial"/>
        <w:color w:val="000000"/>
        <w:position w:val="0"/>
        <w:sz w:val="22"/>
        <w:szCs w:val="22"/>
        <w:u w:color="000000"/>
      </w:rPr>
    </w:lvl>
    <w:lvl w:ilvl="4">
      <w:start w:val="1"/>
      <w:numFmt w:val="lowerLetter"/>
      <w:lvlText w:val="(%5)"/>
      <w:lvlJc w:val="left"/>
      <w:pPr>
        <w:tabs>
          <w:tab w:val="num" w:pos="1770"/>
        </w:tabs>
        <w:ind w:left="1770" w:hanging="330"/>
      </w:pPr>
      <w:rPr>
        <w:rFonts w:ascii="Arial" w:eastAsia="Arial" w:hAnsi="Arial" w:cs="Arial"/>
        <w:color w:val="000000"/>
        <w:position w:val="0"/>
        <w:sz w:val="22"/>
        <w:szCs w:val="22"/>
        <w:u w:color="000000"/>
      </w:rPr>
    </w:lvl>
    <w:lvl w:ilvl="5">
      <w:start w:val="1"/>
      <w:numFmt w:val="lowerRoman"/>
      <w:lvlText w:val="(%6)"/>
      <w:lvlJc w:val="left"/>
      <w:pPr>
        <w:tabs>
          <w:tab w:val="num" w:pos="2130"/>
        </w:tabs>
        <w:ind w:left="2130" w:hanging="330"/>
      </w:pPr>
      <w:rPr>
        <w:rFonts w:ascii="Arial" w:eastAsia="Arial" w:hAnsi="Arial" w:cs="Arial"/>
        <w:color w:val="000000"/>
        <w:position w:val="0"/>
        <w:sz w:val="22"/>
        <w:szCs w:val="22"/>
        <w:u w:color="000000"/>
      </w:rPr>
    </w:lvl>
    <w:lvl w:ilvl="6">
      <w:start w:val="1"/>
      <w:numFmt w:val="decimal"/>
      <w:lvlText w:val="%7."/>
      <w:lvlJc w:val="left"/>
      <w:pPr>
        <w:tabs>
          <w:tab w:val="num" w:pos="2490"/>
        </w:tabs>
        <w:ind w:left="2490" w:hanging="330"/>
      </w:pPr>
      <w:rPr>
        <w:rFonts w:ascii="Arial" w:eastAsia="Arial" w:hAnsi="Arial" w:cs="Arial"/>
        <w:color w:val="000000"/>
        <w:position w:val="0"/>
        <w:sz w:val="22"/>
        <w:szCs w:val="22"/>
        <w:u w:color="000000"/>
      </w:rPr>
    </w:lvl>
    <w:lvl w:ilvl="7">
      <w:start w:val="1"/>
      <w:numFmt w:val="lowerLetter"/>
      <w:lvlText w:val="%8."/>
      <w:lvlJc w:val="left"/>
      <w:pPr>
        <w:tabs>
          <w:tab w:val="num" w:pos="2850"/>
        </w:tabs>
        <w:ind w:left="2850" w:hanging="330"/>
      </w:pPr>
      <w:rPr>
        <w:rFonts w:ascii="Arial" w:eastAsia="Arial" w:hAnsi="Arial" w:cs="Arial"/>
        <w:color w:val="000000"/>
        <w:position w:val="0"/>
        <w:sz w:val="22"/>
        <w:szCs w:val="22"/>
        <w:u w:color="000000"/>
      </w:rPr>
    </w:lvl>
    <w:lvl w:ilvl="8">
      <w:start w:val="1"/>
      <w:numFmt w:val="lowerRoman"/>
      <w:lvlText w:val="%9."/>
      <w:lvlJc w:val="left"/>
      <w:pPr>
        <w:tabs>
          <w:tab w:val="num" w:pos="3210"/>
        </w:tabs>
        <w:ind w:left="3210" w:hanging="330"/>
      </w:pPr>
      <w:rPr>
        <w:rFonts w:ascii="Arial" w:eastAsia="Arial" w:hAnsi="Arial" w:cs="Arial"/>
        <w:color w:val="000000"/>
        <w:position w:val="0"/>
        <w:sz w:val="22"/>
        <w:szCs w:val="22"/>
        <w:u w:color="000000"/>
      </w:rPr>
    </w:lvl>
  </w:abstractNum>
  <w:abstractNum w:abstractNumId="20" w15:restartNumberingAfterBreak="0">
    <w:nsid w:val="38344F64"/>
    <w:multiLevelType w:val="multilevel"/>
    <w:tmpl w:val="A38CBE74"/>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Lato" w:eastAsia="Arial" w:hAnsi="Lato" w:cs="Arial" w:hint="default"/>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1" w15:restartNumberingAfterBreak="0">
    <w:nsid w:val="3B6B2D8A"/>
    <w:multiLevelType w:val="multilevel"/>
    <w:tmpl w:val="FF643FCE"/>
    <w:styleLink w:val="List30"/>
    <w:lvl w:ilvl="0">
      <w:start w:val="1"/>
      <w:numFmt w:val="decimal"/>
      <w:lvlText w:val="%1."/>
      <w:lvlJc w:val="left"/>
      <w:pPr>
        <w:tabs>
          <w:tab w:val="num" w:pos="709"/>
        </w:tabs>
        <w:ind w:left="709" w:hanging="709"/>
      </w:pPr>
      <w:rPr>
        <w:rFonts w:ascii="Arial" w:eastAsia="Arial" w:hAnsi="Arial" w:cs="Arial"/>
        <w:color w:val="000000"/>
        <w:position w:val="0"/>
        <w:sz w:val="22"/>
        <w:szCs w:val="22"/>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2" w15:restartNumberingAfterBreak="0">
    <w:nsid w:val="45EB7F07"/>
    <w:multiLevelType w:val="multilevel"/>
    <w:tmpl w:val="EDD0F81A"/>
    <w:styleLink w:val="List28"/>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740"/>
        </w:tabs>
        <w:ind w:left="1740" w:hanging="66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3" w15:restartNumberingAfterBreak="0">
    <w:nsid w:val="4628203A"/>
    <w:multiLevelType w:val="multilevel"/>
    <w:tmpl w:val="9F446B2C"/>
    <w:styleLink w:val="List12"/>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4" w15:restartNumberingAfterBreak="0">
    <w:nsid w:val="462F33AF"/>
    <w:multiLevelType w:val="multilevel"/>
    <w:tmpl w:val="FB463A18"/>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 w:ilvl="1">
      <w:start w:val="1"/>
      <w:numFmt w:val="bullet"/>
      <w:lvlText w:val="o"/>
      <w:lvlJc w:val="left"/>
      <w:pPr>
        <w:tabs>
          <w:tab w:val="num" w:pos="1755"/>
        </w:tabs>
        <w:ind w:left="1755" w:hanging="330"/>
      </w:pPr>
      <w:rPr>
        <w:rFonts w:ascii="Arial" w:eastAsia="Arial" w:hAnsi="Arial" w:cs="Arial"/>
        <w:color w:val="000000"/>
        <w:position w:val="0"/>
        <w:sz w:val="22"/>
        <w:szCs w:val="22"/>
        <w:u w:color="000000"/>
      </w:rPr>
    </w:lvl>
    <w:lvl w:ilvl="2">
      <w:start w:val="1"/>
      <w:numFmt w:val="bullet"/>
      <w:lvlText w:val="▪"/>
      <w:lvlJc w:val="left"/>
      <w:pPr>
        <w:tabs>
          <w:tab w:val="num" w:pos="2475"/>
        </w:tabs>
        <w:ind w:left="2475" w:hanging="330"/>
      </w:pPr>
      <w:rPr>
        <w:rFonts w:ascii="Arial" w:eastAsia="Arial" w:hAnsi="Arial" w:cs="Arial"/>
        <w:color w:val="000000"/>
        <w:position w:val="0"/>
        <w:sz w:val="22"/>
        <w:szCs w:val="22"/>
        <w:u w:color="000000"/>
      </w:rPr>
    </w:lvl>
    <w:lvl w:ilvl="3">
      <w:start w:val="1"/>
      <w:numFmt w:val="bullet"/>
      <w:lvlText w:val="•"/>
      <w:lvlJc w:val="left"/>
      <w:pPr>
        <w:tabs>
          <w:tab w:val="num" w:pos="3195"/>
        </w:tabs>
        <w:ind w:left="3195" w:hanging="330"/>
      </w:pPr>
      <w:rPr>
        <w:rFonts w:ascii="Arial" w:eastAsia="Arial" w:hAnsi="Arial" w:cs="Arial"/>
        <w:color w:val="000000"/>
        <w:position w:val="0"/>
        <w:sz w:val="22"/>
        <w:szCs w:val="22"/>
        <w:u w:color="000000"/>
      </w:rPr>
    </w:lvl>
    <w:lvl w:ilvl="4">
      <w:start w:val="1"/>
      <w:numFmt w:val="bullet"/>
      <w:lvlText w:val="o"/>
      <w:lvlJc w:val="left"/>
      <w:pPr>
        <w:tabs>
          <w:tab w:val="num" w:pos="3915"/>
        </w:tabs>
        <w:ind w:left="3915" w:hanging="330"/>
      </w:pPr>
      <w:rPr>
        <w:rFonts w:ascii="Arial" w:eastAsia="Arial" w:hAnsi="Arial" w:cs="Arial"/>
        <w:color w:val="000000"/>
        <w:position w:val="0"/>
        <w:sz w:val="22"/>
        <w:szCs w:val="22"/>
        <w:u w:color="000000"/>
      </w:rPr>
    </w:lvl>
    <w:lvl w:ilvl="5">
      <w:start w:val="1"/>
      <w:numFmt w:val="bullet"/>
      <w:lvlText w:val="▪"/>
      <w:lvlJc w:val="left"/>
      <w:pPr>
        <w:tabs>
          <w:tab w:val="num" w:pos="4635"/>
        </w:tabs>
        <w:ind w:left="4635" w:hanging="330"/>
      </w:pPr>
      <w:rPr>
        <w:rFonts w:ascii="Arial" w:eastAsia="Arial" w:hAnsi="Arial" w:cs="Arial"/>
        <w:color w:val="000000"/>
        <w:position w:val="0"/>
        <w:sz w:val="22"/>
        <w:szCs w:val="22"/>
        <w:u w:color="000000"/>
      </w:rPr>
    </w:lvl>
    <w:lvl w:ilvl="6">
      <w:start w:val="1"/>
      <w:numFmt w:val="bullet"/>
      <w:lvlText w:val="•"/>
      <w:lvlJc w:val="left"/>
      <w:pPr>
        <w:tabs>
          <w:tab w:val="num" w:pos="5355"/>
        </w:tabs>
        <w:ind w:left="5355" w:hanging="330"/>
      </w:pPr>
      <w:rPr>
        <w:rFonts w:ascii="Arial" w:eastAsia="Arial" w:hAnsi="Arial" w:cs="Arial"/>
        <w:color w:val="000000"/>
        <w:position w:val="0"/>
        <w:sz w:val="22"/>
        <w:szCs w:val="22"/>
        <w:u w:color="000000"/>
      </w:rPr>
    </w:lvl>
    <w:lvl w:ilvl="7">
      <w:start w:val="1"/>
      <w:numFmt w:val="bullet"/>
      <w:lvlText w:val="o"/>
      <w:lvlJc w:val="left"/>
      <w:pPr>
        <w:tabs>
          <w:tab w:val="num" w:pos="6075"/>
        </w:tabs>
        <w:ind w:left="6075" w:hanging="330"/>
      </w:pPr>
      <w:rPr>
        <w:rFonts w:ascii="Arial" w:eastAsia="Arial" w:hAnsi="Arial" w:cs="Arial"/>
        <w:color w:val="000000"/>
        <w:position w:val="0"/>
        <w:sz w:val="22"/>
        <w:szCs w:val="22"/>
        <w:u w:color="000000"/>
      </w:rPr>
    </w:lvl>
    <w:lvl w:ilvl="8">
      <w:start w:val="1"/>
      <w:numFmt w:val="bullet"/>
      <w:lvlText w:val="▪"/>
      <w:lvlJc w:val="left"/>
      <w:pPr>
        <w:tabs>
          <w:tab w:val="num" w:pos="6795"/>
        </w:tabs>
        <w:ind w:left="6795" w:hanging="330"/>
      </w:pPr>
      <w:rPr>
        <w:rFonts w:ascii="Arial" w:eastAsia="Arial" w:hAnsi="Arial" w:cs="Arial"/>
        <w:color w:val="000000"/>
        <w:position w:val="0"/>
        <w:sz w:val="22"/>
        <w:szCs w:val="22"/>
        <w:u w:color="000000"/>
      </w:rPr>
    </w:lvl>
  </w:abstractNum>
  <w:abstractNum w:abstractNumId="25" w15:restartNumberingAfterBreak="0">
    <w:nsid w:val="46590319"/>
    <w:multiLevelType w:val="multilevel"/>
    <w:tmpl w:val="9BDE2638"/>
    <w:styleLink w:val="List16"/>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6" w15:restartNumberingAfterBreak="0">
    <w:nsid w:val="4B071A64"/>
    <w:multiLevelType w:val="multilevel"/>
    <w:tmpl w:val="C9F4461E"/>
    <w:styleLink w:val="List7"/>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7" w15:restartNumberingAfterBreak="0">
    <w:nsid w:val="4E7E0A3D"/>
    <w:multiLevelType w:val="multilevel"/>
    <w:tmpl w:val="B1463AA0"/>
    <w:styleLink w:val="List9"/>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8" w15:restartNumberingAfterBreak="0">
    <w:nsid w:val="50424AC5"/>
    <w:multiLevelType w:val="multilevel"/>
    <w:tmpl w:val="B204F0F4"/>
    <w:styleLink w:val="List18"/>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9" w15:restartNumberingAfterBreak="0">
    <w:nsid w:val="537A4132"/>
    <w:multiLevelType w:val="multilevel"/>
    <w:tmpl w:val="AED6F6D8"/>
    <w:styleLink w:val="List24"/>
    <w:lvl w:ilvl="0">
      <w:start w:val="2"/>
      <w:numFmt w:val="decimal"/>
      <w:lvlText w:val="%1."/>
      <w:lvlJc w:val="left"/>
      <w:pPr>
        <w:tabs>
          <w:tab w:val="num" w:pos="847"/>
        </w:tabs>
        <w:ind w:left="847" w:hanging="705"/>
      </w:pPr>
      <w:rPr>
        <w:rFonts w:ascii="Arial" w:eastAsia="Arial" w:hAnsi="Arial" w:cs="Arial"/>
        <w:color w:val="000000"/>
        <w:position w:val="0"/>
        <w:sz w:val="22"/>
        <w:szCs w:val="22"/>
        <w:u w:color="000000"/>
      </w:rPr>
    </w:lvl>
    <w:lvl w:ilvl="1">
      <w:start w:val="1"/>
      <w:numFmt w:val="lowerLetter"/>
      <w:lvlText w:val="%2."/>
      <w:lvlJc w:val="left"/>
      <w:pPr>
        <w:tabs>
          <w:tab w:val="num" w:pos="1192"/>
        </w:tabs>
        <w:ind w:left="1192" w:hanging="330"/>
      </w:pPr>
      <w:rPr>
        <w:rFonts w:ascii="Arial" w:eastAsia="Arial" w:hAnsi="Arial" w:cs="Arial"/>
        <w:color w:val="000000"/>
        <w:position w:val="0"/>
        <w:sz w:val="22"/>
        <w:szCs w:val="22"/>
        <w:u w:color="000000"/>
      </w:rPr>
    </w:lvl>
    <w:lvl w:ilvl="2">
      <w:start w:val="1"/>
      <w:numFmt w:val="decimal"/>
      <w:lvlText w:val="%3."/>
      <w:lvlJc w:val="left"/>
      <w:pPr>
        <w:tabs>
          <w:tab w:val="num" w:pos="1552"/>
        </w:tabs>
        <w:ind w:left="1552" w:hanging="330"/>
      </w:pPr>
      <w:rPr>
        <w:rFonts w:ascii="Arial" w:eastAsia="Arial" w:hAnsi="Arial" w:cs="Arial"/>
        <w:color w:val="000000"/>
        <w:position w:val="0"/>
        <w:sz w:val="22"/>
        <w:szCs w:val="22"/>
        <w:u w:color="000000"/>
      </w:rPr>
    </w:lvl>
    <w:lvl w:ilvl="3">
      <w:start w:val="1"/>
      <w:numFmt w:val="decimal"/>
      <w:lvlText w:val="(%4)"/>
      <w:lvlJc w:val="left"/>
      <w:pPr>
        <w:tabs>
          <w:tab w:val="num" w:pos="1912"/>
        </w:tabs>
        <w:ind w:left="1912" w:hanging="330"/>
      </w:pPr>
      <w:rPr>
        <w:rFonts w:ascii="Arial" w:eastAsia="Arial" w:hAnsi="Arial" w:cs="Arial"/>
        <w:color w:val="000000"/>
        <w:position w:val="0"/>
        <w:sz w:val="22"/>
        <w:szCs w:val="22"/>
        <w:u w:color="000000"/>
      </w:rPr>
    </w:lvl>
    <w:lvl w:ilvl="4">
      <w:start w:val="1"/>
      <w:numFmt w:val="lowerLetter"/>
      <w:lvlText w:val="(%5)"/>
      <w:lvlJc w:val="left"/>
      <w:pPr>
        <w:tabs>
          <w:tab w:val="num" w:pos="2272"/>
        </w:tabs>
        <w:ind w:left="2272" w:hanging="330"/>
      </w:pPr>
      <w:rPr>
        <w:rFonts w:ascii="Arial" w:eastAsia="Arial" w:hAnsi="Arial" w:cs="Arial"/>
        <w:color w:val="000000"/>
        <w:position w:val="0"/>
        <w:sz w:val="22"/>
        <w:szCs w:val="22"/>
        <w:u w:color="000000"/>
      </w:rPr>
    </w:lvl>
    <w:lvl w:ilvl="5">
      <w:start w:val="1"/>
      <w:numFmt w:val="lowerRoman"/>
      <w:lvlText w:val="(%6)"/>
      <w:lvlJc w:val="left"/>
      <w:pPr>
        <w:tabs>
          <w:tab w:val="num" w:pos="2632"/>
        </w:tabs>
        <w:ind w:left="2632" w:hanging="330"/>
      </w:pPr>
      <w:rPr>
        <w:rFonts w:ascii="Arial" w:eastAsia="Arial" w:hAnsi="Arial" w:cs="Arial"/>
        <w:color w:val="000000"/>
        <w:position w:val="0"/>
        <w:sz w:val="22"/>
        <w:szCs w:val="22"/>
        <w:u w:color="000000"/>
      </w:rPr>
    </w:lvl>
    <w:lvl w:ilvl="6">
      <w:start w:val="1"/>
      <w:numFmt w:val="decimal"/>
      <w:lvlText w:val="%7."/>
      <w:lvlJc w:val="left"/>
      <w:pPr>
        <w:tabs>
          <w:tab w:val="num" w:pos="2992"/>
        </w:tabs>
        <w:ind w:left="2992" w:hanging="330"/>
      </w:pPr>
      <w:rPr>
        <w:rFonts w:ascii="Arial" w:eastAsia="Arial" w:hAnsi="Arial" w:cs="Arial"/>
        <w:color w:val="000000"/>
        <w:position w:val="0"/>
        <w:sz w:val="22"/>
        <w:szCs w:val="22"/>
        <w:u w:color="000000"/>
      </w:rPr>
    </w:lvl>
    <w:lvl w:ilvl="7">
      <w:start w:val="1"/>
      <w:numFmt w:val="lowerLetter"/>
      <w:lvlText w:val="%8."/>
      <w:lvlJc w:val="left"/>
      <w:pPr>
        <w:tabs>
          <w:tab w:val="num" w:pos="3352"/>
        </w:tabs>
        <w:ind w:left="3352" w:hanging="330"/>
      </w:pPr>
      <w:rPr>
        <w:rFonts w:ascii="Arial" w:eastAsia="Arial" w:hAnsi="Arial" w:cs="Arial"/>
        <w:color w:val="000000"/>
        <w:position w:val="0"/>
        <w:sz w:val="22"/>
        <w:szCs w:val="22"/>
        <w:u w:color="000000"/>
      </w:rPr>
    </w:lvl>
    <w:lvl w:ilvl="8">
      <w:start w:val="1"/>
      <w:numFmt w:val="lowerRoman"/>
      <w:lvlText w:val="%9."/>
      <w:lvlJc w:val="left"/>
      <w:pPr>
        <w:tabs>
          <w:tab w:val="num" w:pos="3712"/>
        </w:tabs>
        <w:ind w:left="3712" w:hanging="330"/>
      </w:pPr>
      <w:rPr>
        <w:rFonts w:ascii="Arial" w:eastAsia="Arial" w:hAnsi="Arial" w:cs="Arial"/>
        <w:color w:val="000000"/>
        <w:position w:val="0"/>
        <w:sz w:val="22"/>
        <w:szCs w:val="22"/>
        <w:u w:color="000000"/>
      </w:rPr>
    </w:lvl>
  </w:abstractNum>
  <w:abstractNum w:abstractNumId="30" w15:restartNumberingAfterBreak="0">
    <w:nsid w:val="55611EFA"/>
    <w:multiLevelType w:val="multilevel"/>
    <w:tmpl w:val="D4F6931A"/>
    <w:styleLink w:val="Lijst3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1" w15:restartNumberingAfterBreak="0">
    <w:nsid w:val="59D347BA"/>
    <w:multiLevelType w:val="multilevel"/>
    <w:tmpl w:val="A2A0616C"/>
    <w:styleLink w:val="List15"/>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2" w15:restartNumberingAfterBreak="0">
    <w:nsid w:val="5A11048C"/>
    <w:multiLevelType w:val="multilevel"/>
    <w:tmpl w:val="5E50A9EC"/>
    <w:styleLink w:val="List10"/>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3" w15:restartNumberingAfterBreak="0">
    <w:nsid w:val="5E581C1C"/>
    <w:multiLevelType w:val="multilevel"/>
    <w:tmpl w:val="B6046136"/>
    <w:styleLink w:val="List33"/>
    <w:lvl w:ilvl="0">
      <w:start w:val="1"/>
      <w:numFmt w:val="decimal"/>
      <w:lvlText w:val="%1."/>
      <w:lvlJc w:val="left"/>
      <w:pPr>
        <w:tabs>
          <w:tab w:val="num" w:pos="709"/>
        </w:tabs>
        <w:ind w:left="709" w:hanging="709"/>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4" w15:restartNumberingAfterBreak="0">
    <w:nsid w:val="68A301B4"/>
    <w:multiLevelType w:val="multilevel"/>
    <w:tmpl w:val="27E258F0"/>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Lato" w:eastAsia="Arial" w:hAnsi="Lato" w:cs="Arial" w:hint="default"/>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5" w15:restartNumberingAfterBreak="0">
    <w:nsid w:val="6BE27A8F"/>
    <w:multiLevelType w:val="multilevel"/>
    <w:tmpl w:val="9E4AEDFC"/>
    <w:styleLink w:val="List19"/>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6" w15:restartNumberingAfterBreak="0">
    <w:nsid w:val="731A6BD8"/>
    <w:multiLevelType w:val="multilevel"/>
    <w:tmpl w:val="36802536"/>
    <w:styleLink w:val="List23"/>
    <w:lvl w:ilvl="0">
      <w:start w:val="4"/>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7" w15:restartNumberingAfterBreak="0">
    <w:nsid w:val="73846D48"/>
    <w:multiLevelType w:val="multilevel"/>
    <w:tmpl w:val="5A5A902C"/>
    <w:styleLink w:val="List6"/>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8" w15:restartNumberingAfterBreak="0">
    <w:nsid w:val="750A44EE"/>
    <w:multiLevelType w:val="multilevel"/>
    <w:tmpl w:val="A1222EEC"/>
    <w:styleLink w:val="List22"/>
    <w:lvl w:ilvl="0">
      <w:start w:val="1"/>
      <w:numFmt w:val="decimal"/>
      <w:lvlText w:val="%1."/>
      <w:lvlJc w:val="left"/>
      <w:pPr>
        <w:tabs>
          <w:tab w:val="num" w:pos="720"/>
        </w:tabs>
        <w:ind w:left="720" w:hanging="720"/>
      </w:pPr>
      <w:rPr>
        <w:rFonts w:ascii="Arial" w:eastAsia="Arial" w:hAnsi="Arial" w:cs="Arial"/>
        <w:color w:val="000000"/>
        <w:position w:val="0"/>
        <w:sz w:val="22"/>
        <w:szCs w:val="22"/>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rPr>
    </w:lvl>
    <w:lvl w:ilvl="2">
      <w:start w:val="1"/>
      <w:numFmt w:val="decimal"/>
      <w:lvlText w:val="%3."/>
      <w:lvlJc w:val="left"/>
      <w:pPr>
        <w:tabs>
          <w:tab w:val="num" w:pos="1410"/>
        </w:tabs>
        <w:ind w:left="1410" w:hanging="330"/>
      </w:pPr>
      <w:rPr>
        <w:rFonts w:ascii="Arial" w:eastAsia="Arial" w:hAnsi="Arial" w:cs="Arial"/>
        <w:color w:val="000000"/>
        <w:position w:val="0"/>
        <w:sz w:val="22"/>
        <w:szCs w:val="22"/>
      </w:rPr>
    </w:lvl>
    <w:lvl w:ilvl="3">
      <w:start w:val="1"/>
      <w:numFmt w:val="decimal"/>
      <w:lvlText w:val="(%4)"/>
      <w:lvlJc w:val="left"/>
      <w:pPr>
        <w:tabs>
          <w:tab w:val="num" w:pos="1770"/>
        </w:tabs>
        <w:ind w:left="1770" w:hanging="330"/>
      </w:pPr>
      <w:rPr>
        <w:rFonts w:ascii="Arial" w:eastAsia="Arial" w:hAnsi="Arial" w:cs="Arial"/>
        <w:color w:val="000000"/>
        <w:position w:val="0"/>
        <w:sz w:val="22"/>
        <w:szCs w:val="22"/>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rPr>
    </w:lvl>
    <w:lvl w:ilvl="6">
      <w:start w:val="1"/>
      <w:numFmt w:val="decimal"/>
      <w:lvlText w:val="%7."/>
      <w:lvlJc w:val="left"/>
      <w:pPr>
        <w:tabs>
          <w:tab w:val="num" w:pos="2850"/>
        </w:tabs>
        <w:ind w:left="2850" w:hanging="330"/>
      </w:pPr>
      <w:rPr>
        <w:rFonts w:ascii="Arial" w:eastAsia="Arial" w:hAnsi="Arial" w:cs="Arial"/>
        <w:color w:val="000000"/>
        <w:position w:val="0"/>
        <w:sz w:val="22"/>
        <w:szCs w:val="22"/>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rPr>
    </w:lvl>
  </w:abstractNum>
  <w:abstractNum w:abstractNumId="39" w15:restartNumberingAfterBreak="0">
    <w:nsid w:val="77E84F2A"/>
    <w:multiLevelType w:val="multilevel"/>
    <w:tmpl w:val="624EE656"/>
    <w:styleLink w:val="List27"/>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7E961944"/>
    <w:multiLevelType w:val="multilevel"/>
    <w:tmpl w:val="F3522900"/>
    <w:styleLink w:val="List0"/>
    <w:lvl w:ilvl="0">
      <w:start w:val="1"/>
      <w:numFmt w:val="decimal"/>
      <w:lvlText w:val="%1."/>
      <w:lvlJc w:val="left"/>
      <w:pPr>
        <w:tabs>
          <w:tab w:val="num" w:pos="709"/>
        </w:tabs>
        <w:ind w:left="709" w:hanging="709"/>
      </w:pPr>
      <w:rPr>
        <w:rFonts w:ascii="Arial" w:eastAsia="Arial" w:hAnsi="Arial" w:cs="Arial"/>
        <w:color w:val="000000"/>
        <w:position w:val="0"/>
        <w:sz w:val="22"/>
        <w:szCs w:val="22"/>
        <w:u w:color="000000"/>
      </w:rPr>
    </w:lvl>
    <w:lvl w:ilvl="1">
      <w:start w:val="1"/>
      <w:numFmt w:val="lowerLetter"/>
      <w:lvlText w:val="%2."/>
      <w:lvlJc w:val="left"/>
      <w:pPr>
        <w:tabs>
          <w:tab w:val="num" w:pos="1126"/>
        </w:tabs>
        <w:ind w:left="1126" w:hanging="330"/>
      </w:pPr>
      <w:rPr>
        <w:rFonts w:ascii="Arial" w:eastAsia="Arial" w:hAnsi="Arial" w:cs="Arial"/>
        <w:color w:val="000000"/>
        <w:position w:val="0"/>
        <w:sz w:val="22"/>
        <w:szCs w:val="22"/>
        <w:u w:color="000000"/>
      </w:rPr>
    </w:lvl>
    <w:lvl w:ilvl="2">
      <w:start w:val="1"/>
      <w:numFmt w:val="lowerRoman"/>
      <w:lvlText w:val="%3."/>
      <w:lvlJc w:val="left"/>
      <w:pPr>
        <w:tabs>
          <w:tab w:val="num" w:pos="1851"/>
        </w:tabs>
        <w:ind w:left="1851" w:hanging="271"/>
      </w:pPr>
      <w:rPr>
        <w:rFonts w:ascii="Arial" w:eastAsia="Arial" w:hAnsi="Arial" w:cs="Arial"/>
        <w:color w:val="000000"/>
        <w:position w:val="0"/>
        <w:sz w:val="22"/>
        <w:szCs w:val="22"/>
        <w:u w:color="000000"/>
      </w:rPr>
    </w:lvl>
    <w:lvl w:ilvl="3">
      <w:start w:val="1"/>
      <w:numFmt w:val="decimal"/>
      <w:lvlText w:val="%4."/>
      <w:lvlJc w:val="left"/>
      <w:pPr>
        <w:tabs>
          <w:tab w:val="num" w:pos="2566"/>
        </w:tabs>
        <w:ind w:left="2566" w:hanging="330"/>
      </w:pPr>
      <w:rPr>
        <w:rFonts w:ascii="Arial" w:eastAsia="Arial" w:hAnsi="Arial" w:cs="Arial"/>
        <w:color w:val="000000"/>
        <w:position w:val="0"/>
        <w:sz w:val="22"/>
        <w:szCs w:val="22"/>
        <w:u w:color="000000"/>
      </w:rPr>
    </w:lvl>
    <w:lvl w:ilvl="4">
      <w:start w:val="1"/>
      <w:numFmt w:val="lowerLetter"/>
      <w:lvlText w:val="%5."/>
      <w:lvlJc w:val="left"/>
      <w:pPr>
        <w:tabs>
          <w:tab w:val="num" w:pos="3286"/>
        </w:tabs>
        <w:ind w:left="3286" w:hanging="330"/>
      </w:pPr>
      <w:rPr>
        <w:rFonts w:ascii="Arial" w:eastAsia="Arial" w:hAnsi="Arial" w:cs="Arial"/>
        <w:color w:val="000000"/>
        <w:position w:val="0"/>
        <w:sz w:val="22"/>
        <w:szCs w:val="22"/>
        <w:u w:color="000000"/>
      </w:rPr>
    </w:lvl>
    <w:lvl w:ilvl="5">
      <w:start w:val="1"/>
      <w:numFmt w:val="lowerRoman"/>
      <w:lvlText w:val="%6."/>
      <w:lvlJc w:val="left"/>
      <w:pPr>
        <w:tabs>
          <w:tab w:val="num" w:pos="4011"/>
        </w:tabs>
        <w:ind w:left="4011" w:hanging="271"/>
      </w:pPr>
      <w:rPr>
        <w:rFonts w:ascii="Arial" w:eastAsia="Arial" w:hAnsi="Arial" w:cs="Arial"/>
        <w:color w:val="000000"/>
        <w:position w:val="0"/>
        <w:sz w:val="22"/>
        <w:szCs w:val="22"/>
        <w:u w:color="000000"/>
      </w:rPr>
    </w:lvl>
    <w:lvl w:ilvl="6">
      <w:start w:val="1"/>
      <w:numFmt w:val="decimal"/>
      <w:lvlText w:val="%7."/>
      <w:lvlJc w:val="left"/>
      <w:pPr>
        <w:tabs>
          <w:tab w:val="num" w:pos="4726"/>
        </w:tabs>
        <w:ind w:left="4726" w:hanging="330"/>
      </w:pPr>
      <w:rPr>
        <w:rFonts w:ascii="Arial" w:eastAsia="Arial" w:hAnsi="Arial" w:cs="Arial"/>
        <w:color w:val="000000"/>
        <w:position w:val="0"/>
        <w:sz w:val="22"/>
        <w:szCs w:val="22"/>
        <w:u w:color="000000"/>
      </w:rPr>
    </w:lvl>
    <w:lvl w:ilvl="7">
      <w:start w:val="1"/>
      <w:numFmt w:val="lowerLetter"/>
      <w:lvlText w:val="%8."/>
      <w:lvlJc w:val="left"/>
      <w:pPr>
        <w:tabs>
          <w:tab w:val="num" w:pos="5446"/>
        </w:tabs>
        <w:ind w:left="5446" w:hanging="330"/>
      </w:pPr>
      <w:rPr>
        <w:rFonts w:ascii="Arial" w:eastAsia="Arial" w:hAnsi="Arial" w:cs="Arial"/>
        <w:color w:val="000000"/>
        <w:position w:val="0"/>
        <w:sz w:val="22"/>
        <w:szCs w:val="22"/>
        <w:u w:color="000000"/>
      </w:rPr>
    </w:lvl>
    <w:lvl w:ilvl="8">
      <w:start w:val="1"/>
      <w:numFmt w:val="lowerRoman"/>
      <w:lvlText w:val="%9."/>
      <w:lvlJc w:val="left"/>
      <w:pPr>
        <w:tabs>
          <w:tab w:val="num" w:pos="6171"/>
        </w:tabs>
        <w:ind w:left="6171" w:hanging="271"/>
      </w:pPr>
      <w:rPr>
        <w:rFonts w:ascii="Arial" w:eastAsia="Arial" w:hAnsi="Arial" w:cs="Arial"/>
        <w:color w:val="000000"/>
        <w:position w:val="0"/>
        <w:sz w:val="22"/>
        <w:szCs w:val="22"/>
        <w:u w:color="000000"/>
      </w:rPr>
    </w:lvl>
  </w:abstractNum>
  <w:num w:numId="1">
    <w:abstractNumId w:val="40"/>
    <w:lvlOverride w:ilvl="0">
      <w:lvl w:ilvl="0">
        <w:start w:val="1"/>
        <w:numFmt w:val="decimal"/>
        <w:lvlText w:val="%1."/>
        <w:lvlJc w:val="left"/>
        <w:pPr>
          <w:tabs>
            <w:tab w:val="num" w:pos="709"/>
          </w:tabs>
          <w:ind w:left="709" w:hanging="709"/>
        </w:pPr>
        <w:rPr>
          <w:rFonts w:ascii="Lato" w:eastAsia="Arial" w:hAnsi="Lato" w:cs="Arial" w:hint="default"/>
          <w:color w:val="000000"/>
          <w:position w:val="0"/>
          <w:sz w:val="22"/>
          <w:szCs w:val="22"/>
          <w:u w:color="000000"/>
        </w:rPr>
      </w:lvl>
    </w:lvlOverride>
  </w:num>
  <w:num w:numId="2">
    <w:abstractNumId w:val="8"/>
    <w:lvlOverride w:ilvl="0">
      <w:lvl w:ilvl="0">
        <w:start w:val="1"/>
        <w:numFmt w:val="decimal"/>
        <w:lvlText w:val="%1."/>
        <w:lvlJc w:val="left"/>
        <w:pPr>
          <w:tabs>
            <w:tab w:val="num" w:pos="1004"/>
          </w:tabs>
          <w:ind w:left="1004" w:hanging="720"/>
        </w:pPr>
        <w:rPr>
          <w:rFonts w:ascii="Lato" w:eastAsia="Arial" w:hAnsi="Lato" w:cs="Arial" w:hint="default"/>
          <w:color w:val="000000"/>
          <w:position w:val="0"/>
          <w:sz w:val="22"/>
          <w:szCs w:val="22"/>
          <w:u w:color="000000"/>
        </w:rPr>
      </w:lvl>
    </w:lvlOverride>
  </w:num>
  <w:num w:numId="3">
    <w:abstractNumId w:val="9"/>
    <w:lvlOverride w:ilvl="0">
      <w:lvl w:ilvl="0">
        <w:start w:val="1"/>
        <w:numFmt w:val="decimal"/>
        <w:lvlText w:val="%1."/>
        <w:lvlJc w:val="left"/>
        <w:pPr>
          <w:tabs>
            <w:tab w:val="num" w:pos="720"/>
          </w:tabs>
          <w:ind w:left="720" w:hanging="720"/>
        </w:pPr>
        <w:rPr>
          <w:rFonts w:ascii="Lato" w:eastAsia="Arial Bold" w:hAnsi="Lato" w:cs="Arial Bold" w:hint="default"/>
          <w:i w:val="0"/>
          <w:color w:val="000000"/>
          <w:position w:val="0"/>
          <w:sz w:val="22"/>
          <w:szCs w:val="22"/>
          <w:u w:color="000000"/>
        </w:rPr>
      </w:lvl>
    </w:lvlOverride>
  </w:num>
  <w:num w:numId="4">
    <w:abstractNumId w:val="30"/>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5">
    <w:abstractNumId w:val="6"/>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6">
    <w:abstractNumId w:val="0"/>
    <w:lvlOverride w:ilvl="0">
      <w:lvl w:ilvl="0">
        <w:numFmt w:val="decimal"/>
        <w:lvlText w:val=""/>
        <w:lvlJc w:val="left"/>
      </w:lvl>
    </w:lvlOverride>
    <w:lvlOverride w:ilvl="1">
      <w:lvl w:ilvl="1">
        <w:start w:val="1"/>
        <w:numFmt w:val="lowerLetter"/>
        <w:lvlText w:val="%2."/>
        <w:lvlJc w:val="left"/>
        <w:pPr>
          <w:tabs>
            <w:tab w:val="num" w:pos="1440"/>
          </w:tabs>
          <w:ind w:left="1440" w:hanging="731"/>
        </w:pPr>
        <w:rPr>
          <w:rFonts w:ascii="Arial" w:eastAsia="Arial" w:hAnsi="Arial" w:cs="Arial"/>
          <w:color w:val="000000"/>
          <w:position w:val="0"/>
          <w:sz w:val="22"/>
          <w:szCs w:val="22"/>
          <w:u w:color="000000"/>
        </w:rPr>
      </w:lvl>
    </w:lvlOverride>
  </w:num>
  <w:num w:numId="7">
    <w:abstractNumId w:val="37"/>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8">
    <w:abstractNumId w:val="26"/>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9">
    <w:abstractNumId w:val="17"/>
  </w:num>
  <w:num w:numId="10">
    <w:abstractNumId w:val="2"/>
  </w:num>
  <w:num w:numId="11">
    <w:abstractNumId w:val="24"/>
  </w:num>
  <w:num w:numId="12">
    <w:abstractNumId w:val="7"/>
    <w:lvlOverride w:ilvl="0">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Override>
  </w:num>
  <w:num w:numId="13">
    <w:abstractNumId w:val="27"/>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14">
    <w:abstractNumId w:val="20"/>
  </w:num>
  <w:num w:numId="15">
    <w:abstractNumId w:val="34"/>
  </w:num>
  <w:num w:numId="16">
    <w:abstractNumId w:val="32"/>
    <w:lvlOverride w:ilvl="0">
      <w:lvl w:ilvl="0">
        <w:numFmt w:val="decimal"/>
        <w:lvlText w:val=""/>
        <w:lvlJc w:val="left"/>
      </w:lvl>
    </w:lvlOverride>
    <w:lvlOverride w:ilvl="1">
      <w:lvl w:ilvl="1">
        <w:start w:val="1"/>
        <w:numFmt w:val="lowerLetter"/>
        <w:lvlText w:val="%2."/>
        <w:lvlJc w:val="left"/>
        <w:pPr>
          <w:tabs>
            <w:tab w:val="num" w:pos="1080"/>
          </w:tabs>
          <w:ind w:left="1080" w:hanging="360"/>
        </w:pPr>
        <w:rPr>
          <w:rFonts w:ascii="Lato" w:eastAsia="Arial Unicode MS" w:hAnsi="Lato" w:cs="Arial Unicode MS"/>
          <w:color w:val="000000"/>
          <w:position w:val="0"/>
          <w:sz w:val="22"/>
          <w:szCs w:val="22"/>
          <w:u w:color="000000"/>
        </w:rPr>
      </w:lvl>
    </w:lvlOverride>
  </w:num>
  <w:num w:numId="17">
    <w:abstractNumId w:val="13"/>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18">
    <w:abstractNumId w:val="23"/>
    <w:lvlOverride w:ilvl="1">
      <w:lvl w:ilvl="1">
        <w:start w:val="1"/>
        <w:numFmt w:val="lowerLetter"/>
        <w:lvlText w:val="%2."/>
        <w:lvlJc w:val="left"/>
        <w:pPr>
          <w:tabs>
            <w:tab w:val="num" w:pos="1080"/>
          </w:tabs>
          <w:ind w:left="1080" w:hanging="360"/>
        </w:pPr>
        <w:rPr>
          <w:rFonts w:ascii="Lato" w:eastAsia="Arial" w:hAnsi="Lato" w:cs="Arial" w:hint="default"/>
          <w:color w:val="000000"/>
          <w:position w:val="0"/>
          <w:sz w:val="22"/>
          <w:szCs w:val="22"/>
          <w:u w:color="000000"/>
        </w:rPr>
      </w:lvl>
    </w:lvlOverride>
  </w:num>
  <w:num w:numId="19">
    <w:abstractNumId w:val="12"/>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20">
    <w:abstractNumId w:val="5"/>
    <w:lvlOverride w:ilvl="1">
      <w:lvl w:ilvl="1">
        <w:start w:val="1"/>
        <w:numFmt w:val="lowerLetter"/>
        <w:lvlText w:val="%2."/>
        <w:lvlJc w:val="left"/>
        <w:pPr>
          <w:tabs>
            <w:tab w:val="num" w:pos="1080"/>
          </w:tabs>
          <w:ind w:left="1080" w:hanging="360"/>
        </w:pPr>
        <w:rPr>
          <w:rFonts w:ascii="Lato" w:eastAsia="Arial" w:hAnsi="Lato" w:cs="Arial" w:hint="default"/>
          <w:color w:val="000000"/>
          <w:position w:val="0"/>
          <w:sz w:val="22"/>
          <w:szCs w:val="22"/>
          <w:u w:color="000000"/>
        </w:rPr>
      </w:lvl>
    </w:lvlOverride>
  </w:num>
  <w:num w:numId="21">
    <w:abstractNumId w:val="31"/>
    <w:lvlOverride w:ilvl="0">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Override>
    <w:lvlOverride w:ilvl="1">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Override>
    <w:lvlOverride w:ilvl="2">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Override>
    <w:lvlOverride w:ilvl="3">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Override>
    <w:lvlOverride w:ilvl="4">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Override>
    <w:lvlOverride w:ilvl="5">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Override>
    <w:lvlOverride w:ilvl="6">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Override>
    <w:lvlOverride w:ilvl="7">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Override>
    <w:lvlOverride w:ilvl="8">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lvlOverride>
  </w:num>
  <w:num w:numId="22">
    <w:abstractNumId w:val="11"/>
    <w:lvlOverride w:ilvl="0">
      <w:lvl w:ilvl="0">
        <w:start w:val="1"/>
        <w:numFmt w:val="decimal"/>
        <w:lvlText w:val="%1."/>
        <w:lvlJc w:val="left"/>
        <w:pPr>
          <w:tabs>
            <w:tab w:val="num" w:pos="690"/>
          </w:tabs>
          <w:ind w:left="690" w:hanging="330"/>
        </w:pPr>
        <w:rPr>
          <w:rFonts w:ascii="Lato" w:eastAsia="Arial" w:hAnsi="Lato" w:cs="Arial" w:hint="default"/>
          <w:color w:val="000000"/>
          <w:position w:val="0"/>
          <w:sz w:val="22"/>
          <w:szCs w:val="22"/>
          <w:u w:color="000000"/>
        </w:rPr>
      </w:lvl>
    </w:lvlOverride>
  </w:num>
  <w:num w:numId="23">
    <w:abstractNumId w:val="28"/>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24">
    <w:abstractNumId w:val="35"/>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25">
    <w:abstractNumId w:val="19"/>
  </w:num>
  <w:num w:numId="26">
    <w:abstractNumId w:val="14"/>
  </w:num>
  <w:num w:numId="27">
    <w:abstractNumId w:val="38"/>
    <w:lvlOverride w:ilvl="0">
      <w:lvl w:ilvl="0">
        <w:start w:val="1"/>
        <w:numFmt w:val="decimal"/>
        <w:lvlText w:val="%1."/>
        <w:lvlJc w:val="left"/>
        <w:pPr>
          <w:tabs>
            <w:tab w:val="num" w:pos="1375"/>
          </w:tabs>
          <w:ind w:left="1375" w:hanging="720"/>
        </w:pPr>
        <w:rPr>
          <w:rFonts w:ascii="Lato" w:eastAsia="Arial" w:hAnsi="Lato" w:cs="Arial" w:hint="default"/>
          <w:color w:val="000000"/>
          <w:position w:val="0"/>
          <w:sz w:val="22"/>
          <w:szCs w:val="22"/>
        </w:rPr>
      </w:lvl>
    </w:lvlOverride>
  </w:num>
  <w:num w:numId="28">
    <w:abstractNumId w:val="10"/>
  </w:num>
  <w:num w:numId="29">
    <w:abstractNumId w:val="29"/>
    <w:lvlOverride w:ilvl="0">
      <w:lvl w:ilvl="0">
        <w:start w:val="2"/>
        <w:numFmt w:val="decimal"/>
        <w:lvlText w:val="%1."/>
        <w:lvlJc w:val="left"/>
        <w:pPr>
          <w:tabs>
            <w:tab w:val="num" w:pos="847"/>
          </w:tabs>
          <w:ind w:left="847" w:hanging="705"/>
        </w:pPr>
        <w:rPr>
          <w:rFonts w:ascii="Lato" w:eastAsia="Arial" w:hAnsi="Lato" w:cs="Arial" w:hint="default"/>
          <w:color w:val="000000"/>
          <w:position w:val="0"/>
          <w:sz w:val="22"/>
          <w:szCs w:val="22"/>
          <w:u w:color="000000"/>
        </w:rPr>
      </w:lvl>
    </w:lvlOverride>
  </w:num>
  <w:num w:numId="30">
    <w:abstractNumId w:val="36"/>
    <w:lvlOverride w:ilvl="0">
      <w:lvl w:ilvl="0">
        <w:start w:val="4"/>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31">
    <w:abstractNumId w:val="15"/>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32">
    <w:abstractNumId w:val="1"/>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33">
    <w:abstractNumId w:val="39"/>
  </w:num>
  <w:num w:numId="34">
    <w:abstractNumId w:val="22"/>
  </w:num>
  <w:num w:numId="35">
    <w:abstractNumId w:val="3"/>
    <w:lvlOverride w:ilvl="0">
      <w:lvl w:ilvl="0">
        <w:start w:val="1"/>
        <w:numFmt w:val="decimal"/>
        <w:lvlText w:val="%1."/>
        <w:lvlJc w:val="left"/>
        <w:pPr>
          <w:tabs>
            <w:tab w:val="num" w:pos="720"/>
          </w:tabs>
          <w:ind w:left="720" w:hanging="720"/>
        </w:pPr>
        <w:rPr>
          <w:rFonts w:ascii="Lato" w:eastAsia="Arial" w:hAnsi="Lato" w:cs="Arial" w:hint="default"/>
          <w:i w:val="0"/>
          <w:color w:val="000000"/>
          <w:position w:val="0"/>
          <w:sz w:val="22"/>
          <w:szCs w:val="22"/>
          <w:u w:color="000000"/>
        </w:rPr>
      </w:lvl>
    </w:lvlOverride>
  </w:num>
  <w:num w:numId="36">
    <w:abstractNumId w:val="21"/>
    <w:lvlOverride w:ilvl="0">
      <w:lvl w:ilvl="0">
        <w:start w:val="1"/>
        <w:numFmt w:val="decimal"/>
        <w:lvlText w:val="%1."/>
        <w:lvlJc w:val="left"/>
        <w:pPr>
          <w:tabs>
            <w:tab w:val="num" w:pos="709"/>
          </w:tabs>
          <w:ind w:left="709" w:hanging="709"/>
        </w:pPr>
        <w:rPr>
          <w:rFonts w:ascii="Lato" w:eastAsia="Arial" w:hAnsi="Lato" w:cs="Arial" w:hint="default"/>
          <w:color w:val="000000"/>
          <w:position w:val="0"/>
          <w:sz w:val="22"/>
          <w:szCs w:val="22"/>
          <w:u w:color="000000"/>
        </w:rPr>
      </w:lvl>
    </w:lvlOverride>
  </w:num>
  <w:num w:numId="37">
    <w:abstractNumId w:val="18"/>
  </w:num>
  <w:num w:numId="38">
    <w:abstractNumId w:val="16"/>
  </w:num>
  <w:num w:numId="39">
    <w:abstractNumId w:val="4"/>
  </w:num>
  <w:num w:numId="40">
    <w:abstractNumId w:val="33"/>
    <w:lvlOverride w:ilvl="0">
      <w:lvl w:ilvl="0">
        <w:start w:val="1"/>
        <w:numFmt w:val="decimal"/>
        <w:lvlText w:val="%1."/>
        <w:lvlJc w:val="left"/>
        <w:pPr>
          <w:tabs>
            <w:tab w:val="num" w:pos="709"/>
          </w:tabs>
          <w:ind w:left="709" w:hanging="709"/>
        </w:pPr>
        <w:rPr>
          <w:rFonts w:ascii="Lato" w:eastAsia="Arial" w:hAnsi="Lato" w:cs="Arial" w:hint="default"/>
          <w:position w:val="0"/>
          <w:sz w:val="22"/>
          <w:szCs w:val="22"/>
        </w:rPr>
      </w:lvl>
    </w:lvlOverride>
  </w:num>
  <w:num w:numId="41">
    <w:abstractNumId w:val="1"/>
  </w:num>
  <w:num w:numId="42">
    <w:abstractNumId w:val="3"/>
  </w:num>
  <w:num w:numId="43">
    <w:abstractNumId w:val="6"/>
  </w:num>
  <w:num w:numId="44">
    <w:abstractNumId w:val="8"/>
  </w:num>
  <w:num w:numId="45">
    <w:abstractNumId w:val="9"/>
  </w:num>
  <w:num w:numId="46">
    <w:abstractNumId w:val="12"/>
  </w:num>
  <w:num w:numId="47">
    <w:abstractNumId w:val="21"/>
  </w:num>
  <w:num w:numId="48">
    <w:abstractNumId w:val="30"/>
  </w:num>
  <w:num w:numId="49">
    <w:abstractNumId w:val="33"/>
  </w:num>
  <w:num w:numId="50">
    <w:abstractNumId w:val="38"/>
  </w:num>
  <w:num w:numId="51">
    <w:abstractNumId w:val="40"/>
  </w:num>
  <w:num w:numId="52">
    <w:abstractNumId w:val="0"/>
  </w:num>
  <w:num w:numId="53">
    <w:abstractNumId w:val="7"/>
  </w:num>
  <w:num w:numId="54">
    <w:abstractNumId w:val="11"/>
  </w:num>
  <w:num w:numId="55">
    <w:abstractNumId w:val="13"/>
  </w:num>
  <w:num w:numId="56">
    <w:abstractNumId w:val="15"/>
  </w:num>
  <w:num w:numId="57">
    <w:abstractNumId w:val="25"/>
  </w:num>
  <w:num w:numId="58">
    <w:abstractNumId w:val="26"/>
  </w:num>
  <w:num w:numId="59">
    <w:abstractNumId w:val="27"/>
  </w:num>
  <w:num w:numId="60">
    <w:abstractNumId w:val="28"/>
  </w:num>
  <w:num w:numId="61">
    <w:abstractNumId w:val="29"/>
  </w:num>
  <w:num w:numId="62">
    <w:abstractNumId w:val="31"/>
  </w:num>
  <w:num w:numId="63">
    <w:abstractNumId w:val="32"/>
  </w:num>
  <w:num w:numId="64">
    <w:abstractNumId w:val="35"/>
  </w:num>
  <w:num w:numId="65">
    <w:abstractNumId w:val="36"/>
  </w:num>
  <w:num w:numId="66">
    <w:abstractNumId w:val="37"/>
  </w:num>
  <w:num w:numId="67">
    <w:abstractNumId w:val="5"/>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DA"/>
    <w:rsid w:val="00004458"/>
    <w:rsid w:val="001A35D6"/>
    <w:rsid w:val="002023D3"/>
    <w:rsid w:val="00336B35"/>
    <w:rsid w:val="00347E32"/>
    <w:rsid w:val="003E44EB"/>
    <w:rsid w:val="004752AA"/>
    <w:rsid w:val="004D16FC"/>
    <w:rsid w:val="00520C0D"/>
    <w:rsid w:val="005B7328"/>
    <w:rsid w:val="008B2674"/>
    <w:rsid w:val="009217B3"/>
    <w:rsid w:val="00943EDF"/>
    <w:rsid w:val="009C7C57"/>
    <w:rsid w:val="009D2590"/>
    <w:rsid w:val="00AC03C1"/>
    <w:rsid w:val="00B86CC2"/>
    <w:rsid w:val="00DB06D2"/>
    <w:rsid w:val="00DB14E8"/>
    <w:rsid w:val="00E71C91"/>
    <w:rsid w:val="00F309DA"/>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0AC8"/>
  <w15:docId w15:val="{C466B257-2480-4C23-B42B-34C37627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17AD5"/>
    <w:rPr>
      <w:rFonts w:ascii="Palatino" w:hAnsi="Arial Unicode MS" w:cs="Arial Unicode MS"/>
      <w:color w:val="000000"/>
      <w:sz w:val="24"/>
      <w:szCs w:val="24"/>
      <w:u w:color="000000"/>
      <w:lang w:eastAsia="en-US"/>
    </w:rPr>
  </w:style>
  <w:style w:type="paragraph" w:styleId="Kop1">
    <w:name w:val="heading 1"/>
    <w:next w:val="Standaard"/>
    <w:rsid w:val="00517AD5"/>
    <w:pPr>
      <w:keepNext/>
      <w:outlineLvl w:val="0"/>
    </w:pPr>
    <w:rPr>
      <w:rFonts w:ascii="Times" w:eastAsia="Times" w:hAnsi="Times" w:cs="Times"/>
      <w:color w:val="000000"/>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17AD5"/>
    <w:rPr>
      <w:u w:val="single"/>
    </w:rPr>
  </w:style>
  <w:style w:type="table" w:customStyle="1" w:styleId="TableNormal0">
    <w:name w:val="Table Normal_0"/>
    <w:rsid w:val="00517AD5"/>
    <w:tblPr>
      <w:tblInd w:w="0" w:type="dxa"/>
      <w:tblCellMar>
        <w:top w:w="0" w:type="dxa"/>
        <w:left w:w="0" w:type="dxa"/>
        <w:bottom w:w="0" w:type="dxa"/>
        <w:right w:w="0" w:type="dxa"/>
      </w:tblCellMar>
    </w:tblPr>
  </w:style>
  <w:style w:type="paragraph" w:customStyle="1" w:styleId="Kop-envoettekst">
    <w:name w:val="Kop- en voettekst"/>
    <w:rsid w:val="00517AD5"/>
    <w:pPr>
      <w:tabs>
        <w:tab w:val="right" w:pos="9020"/>
      </w:tabs>
    </w:pPr>
    <w:rPr>
      <w:rFonts w:ascii="Helvetica" w:hAnsi="Arial Unicode MS" w:cs="Arial Unicode MS"/>
      <w:color w:val="000000"/>
      <w:sz w:val="24"/>
      <w:szCs w:val="24"/>
    </w:rPr>
  </w:style>
  <w:style w:type="paragraph" w:styleId="Voettekst">
    <w:name w:val="footer"/>
    <w:rsid w:val="00517AD5"/>
    <w:pPr>
      <w:tabs>
        <w:tab w:val="center" w:pos="4536"/>
        <w:tab w:val="right" w:pos="9072"/>
      </w:tabs>
    </w:pPr>
    <w:rPr>
      <w:rFonts w:ascii="Palatino" w:hAnsi="Arial Unicode MS" w:cs="Arial Unicode MS"/>
      <w:color w:val="000000"/>
      <w:sz w:val="24"/>
      <w:szCs w:val="24"/>
      <w:u w:color="000000"/>
    </w:rPr>
  </w:style>
  <w:style w:type="numbering" w:customStyle="1" w:styleId="List0">
    <w:name w:val="List 0"/>
    <w:basedOn w:val="Gemporteerdestijl1"/>
    <w:rsid w:val="00517AD5"/>
    <w:pPr>
      <w:numPr>
        <w:numId w:val="51"/>
      </w:numPr>
    </w:pPr>
  </w:style>
  <w:style w:type="numbering" w:customStyle="1" w:styleId="Gemporteerdestijl1">
    <w:name w:val="Geïmporteerde stijl 1"/>
    <w:rsid w:val="00517AD5"/>
  </w:style>
  <w:style w:type="numbering" w:customStyle="1" w:styleId="List1">
    <w:name w:val="List 1"/>
    <w:basedOn w:val="Gemporteerdestijl2"/>
    <w:rsid w:val="00517AD5"/>
    <w:pPr>
      <w:numPr>
        <w:numId w:val="44"/>
      </w:numPr>
    </w:pPr>
  </w:style>
  <w:style w:type="numbering" w:customStyle="1" w:styleId="Gemporteerdestijl2">
    <w:name w:val="Geïmporteerde stijl 2"/>
    <w:rsid w:val="00517AD5"/>
  </w:style>
  <w:style w:type="numbering" w:customStyle="1" w:styleId="Lijst21">
    <w:name w:val="Lijst 21"/>
    <w:basedOn w:val="Gemporteerdestijl3"/>
    <w:rsid w:val="00517AD5"/>
    <w:pPr>
      <w:numPr>
        <w:numId w:val="45"/>
      </w:numPr>
    </w:pPr>
  </w:style>
  <w:style w:type="numbering" w:customStyle="1" w:styleId="Gemporteerdestijl3">
    <w:name w:val="Geïmporteerde stijl 3"/>
    <w:rsid w:val="00517AD5"/>
  </w:style>
  <w:style w:type="numbering" w:customStyle="1" w:styleId="Lijst31">
    <w:name w:val="Lijst 31"/>
    <w:basedOn w:val="Gemporteerdestijl4"/>
    <w:rsid w:val="00517AD5"/>
    <w:pPr>
      <w:numPr>
        <w:numId w:val="48"/>
      </w:numPr>
    </w:pPr>
  </w:style>
  <w:style w:type="numbering" w:customStyle="1" w:styleId="Gemporteerdestijl4">
    <w:name w:val="Geïmporteerde stijl 4"/>
    <w:rsid w:val="00517AD5"/>
  </w:style>
  <w:style w:type="numbering" w:customStyle="1" w:styleId="Lijst41">
    <w:name w:val="Lijst 41"/>
    <w:basedOn w:val="Gemporteerdestijl5"/>
    <w:rsid w:val="00517AD5"/>
    <w:pPr>
      <w:numPr>
        <w:numId w:val="43"/>
      </w:numPr>
    </w:pPr>
  </w:style>
  <w:style w:type="numbering" w:customStyle="1" w:styleId="Gemporteerdestijl5">
    <w:name w:val="Geïmporteerde stijl 5"/>
    <w:rsid w:val="00517AD5"/>
  </w:style>
  <w:style w:type="paragraph" w:styleId="Lijstalinea">
    <w:name w:val="List Paragraph"/>
    <w:rsid w:val="00517AD5"/>
    <w:pPr>
      <w:ind w:left="720"/>
    </w:pPr>
    <w:rPr>
      <w:rFonts w:ascii="Palatino" w:hAnsi="Arial Unicode MS" w:cs="Arial Unicode MS"/>
      <w:color w:val="000000"/>
      <w:sz w:val="24"/>
      <w:szCs w:val="24"/>
      <w:u w:color="000000"/>
    </w:rPr>
  </w:style>
  <w:style w:type="numbering" w:customStyle="1" w:styleId="Lijst51">
    <w:name w:val="Lijst 51"/>
    <w:basedOn w:val="Gemporteerdestijl2"/>
    <w:rsid w:val="00517AD5"/>
    <w:pPr>
      <w:numPr>
        <w:numId w:val="52"/>
      </w:numPr>
    </w:pPr>
  </w:style>
  <w:style w:type="paragraph" w:styleId="Plattetekst">
    <w:name w:val="Body Text"/>
    <w:rsid w:val="00517AD5"/>
    <w:rPr>
      <w:rFonts w:ascii="Times" w:eastAsia="Times" w:hAnsi="Times" w:cs="Times"/>
      <w:b/>
      <w:bCs/>
      <w:color w:val="000000"/>
      <w:u w:color="000000"/>
    </w:rPr>
  </w:style>
  <w:style w:type="numbering" w:customStyle="1" w:styleId="List6">
    <w:name w:val="List 6"/>
    <w:basedOn w:val="Gemporteerdestijl6"/>
    <w:rsid w:val="00517AD5"/>
    <w:pPr>
      <w:numPr>
        <w:numId w:val="66"/>
      </w:numPr>
    </w:pPr>
  </w:style>
  <w:style w:type="numbering" w:customStyle="1" w:styleId="Gemporteerdestijl6">
    <w:name w:val="Geïmporteerde stijl 6"/>
    <w:rsid w:val="00517AD5"/>
  </w:style>
  <w:style w:type="numbering" w:customStyle="1" w:styleId="List7">
    <w:name w:val="List 7"/>
    <w:basedOn w:val="Gemporteerdestijl7"/>
    <w:rsid w:val="00517AD5"/>
    <w:pPr>
      <w:numPr>
        <w:numId w:val="58"/>
      </w:numPr>
    </w:pPr>
  </w:style>
  <w:style w:type="numbering" w:customStyle="1" w:styleId="Gemporteerdestijl7">
    <w:name w:val="Geïmporteerde stijl 7"/>
    <w:rsid w:val="00517AD5"/>
  </w:style>
  <w:style w:type="numbering" w:customStyle="1" w:styleId="List8">
    <w:name w:val="List 8"/>
    <w:basedOn w:val="Gemporteerdestijl8"/>
    <w:rsid w:val="00517AD5"/>
    <w:pPr>
      <w:numPr>
        <w:numId w:val="53"/>
      </w:numPr>
    </w:pPr>
  </w:style>
  <w:style w:type="numbering" w:customStyle="1" w:styleId="Gemporteerdestijl8">
    <w:name w:val="Geïmporteerde stijl 8"/>
    <w:rsid w:val="00517AD5"/>
  </w:style>
  <w:style w:type="numbering" w:customStyle="1" w:styleId="List9">
    <w:name w:val="List 9"/>
    <w:basedOn w:val="Gemporteerdestijl9"/>
    <w:rsid w:val="00517AD5"/>
    <w:pPr>
      <w:numPr>
        <w:numId w:val="59"/>
      </w:numPr>
    </w:pPr>
  </w:style>
  <w:style w:type="numbering" w:customStyle="1" w:styleId="Gemporteerdestijl9">
    <w:name w:val="Geïmporteerde stijl 9"/>
    <w:rsid w:val="00517AD5"/>
  </w:style>
  <w:style w:type="numbering" w:customStyle="1" w:styleId="List10">
    <w:name w:val="List 10"/>
    <w:basedOn w:val="Gemporteerdestijl9"/>
    <w:rsid w:val="00517AD5"/>
    <w:pPr>
      <w:numPr>
        <w:numId w:val="63"/>
      </w:numPr>
    </w:pPr>
  </w:style>
  <w:style w:type="numbering" w:customStyle="1" w:styleId="List11">
    <w:name w:val="List 11"/>
    <w:basedOn w:val="Gemporteerdestijl10"/>
    <w:rsid w:val="00517AD5"/>
    <w:pPr>
      <w:numPr>
        <w:numId w:val="55"/>
      </w:numPr>
    </w:pPr>
  </w:style>
  <w:style w:type="numbering" w:customStyle="1" w:styleId="Gemporteerdestijl10">
    <w:name w:val="Geïmporteerde stijl 10"/>
    <w:rsid w:val="00517AD5"/>
  </w:style>
  <w:style w:type="numbering" w:customStyle="1" w:styleId="List12">
    <w:name w:val="List 12"/>
    <w:basedOn w:val="Gemporteerdestijl10"/>
    <w:rsid w:val="00517AD5"/>
    <w:pPr>
      <w:numPr>
        <w:numId w:val="68"/>
      </w:numPr>
    </w:pPr>
  </w:style>
  <w:style w:type="paragraph" w:styleId="Tekstzonderopmaak">
    <w:name w:val="Plain Text"/>
    <w:rsid w:val="00517AD5"/>
    <w:rPr>
      <w:rFonts w:ascii="Consolas" w:eastAsia="Consolas" w:hAnsi="Consolas" w:cs="Consolas"/>
      <w:color w:val="000000"/>
      <w:sz w:val="21"/>
      <w:szCs w:val="21"/>
      <w:u w:color="000000"/>
    </w:rPr>
  </w:style>
  <w:style w:type="numbering" w:customStyle="1" w:styleId="List13">
    <w:name w:val="List 13"/>
    <w:basedOn w:val="Gemporteerdestijl11"/>
    <w:rsid w:val="00517AD5"/>
    <w:pPr>
      <w:numPr>
        <w:numId w:val="46"/>
      </w:numPr>
    </w:pPr>
  </w:style>
  <w:style w:type="numbering" w:customStyle="1" w:styleId="Gemporteerdestijl11">
    <w:name w:val="Geïmporteerde stijl 11"/>
    <w:rsid w:val="00517AD5"/>
  </w:style>
  <w:style w:type="numbering" w:customStyle="1" w:styleId="List14">
    <w:name w:val="List 14"/>
    <w:basedOn w:val="Gemporteerdestijl11"/>
    <w:rsid w:val="00517AD5"/>
    <w:pPr>
      <w:numPr>
        <w:numId w:val="67"/>
      </w:numPr>
    </w:pPr>
  </w:style>
  <w:style w:type="numbering" w:customStyle="1" w:styleId="List15">
    <w:name w:val="List 15"/>
    <w:basedOn w:val="Gemporteerdestijl12"/>
    <w:rsid w:val="00517AD5"/>
    <w:pPr>
      <w:numPr>
        <w:numId w:val="62"/>
      </w:numPr>
    </w:pPr>
  </w:style>
  <w:style w:type="numbering" w:customStyle="1" w:styleId="Gemporteerdestijl12">
    <w:name w:val="Geïmporteerde stijl 12"/>
    <w:rsid w:val="00517AD5"/>
  </w:style>
  <w:style w:type="numbering" w:customStyle="1" w:styleId="List16">
    <w:name w:val="List 16"/>
    <w:basedOn w:val="Gemporteerdestijl13"/>
    <w:rsid w:val="00517AD5"/>
    <w:pPr>
      <w:numPr>
        <w:numId w:val="57"/>
      </w:numPr>
    </w:pPr>
  </w:style>
  <w:style w:type="numbering" w:customStyle="1" w:styleId="Gemporteerdestijl13">
    <w:name w:val="Geïmporteerde stijl 13"/>
    <w:rsid w:val="00517AD5"/>
  </w:style>
  <w:style w:type="numbering" w:customStyle="1" w:styleId="List17">
    <w:name w:val="List 17"/>
    <w:basedOn w:val="Gemporteerdestijl13"/>
    <w:rsid w:val="00517AD5"/>
    <w:pPr>
      <w:numPr>
        <w:numId w:val="54"/>
      </w:numPr>
    </w:pPr>
  </w:style>
  <w:style w:type="numbering" w:customStyle="1" w:styleId="List18">
    <w:name w:val="List 18"/>
    <w:basedOn w:val="Gemporteerdestijl14"/>
    <w:rsid w:val="00517AD5"/>
    <w:pPr>
      <w:numPr>
        <w:numId w:val="60"/>
      </w:numPr>
    </w:pPr>
  </w:style>
  <w:style w:type="numbering" w:customStyle="1" w:styleId="Gemporteerdestijl14">
    <w:name w:val="Geïmporteerde stijl 14"/>
    <w:rsid w:val="00517AD5"/>
  </w:style>
  <w:style w:type="numbering" w:customStyle="1" w:styleId="List19">
    <w:name w:val="List 19"/>
    <w:basedOn w:val="Gemporteerdestijl15"/>
    <w:rsid w:val="00517AD5"/>
    <w:pPr>
      <w:numPr>
        <w:numId w:val="64"/>
      </w:numPr>
    </w:pPr>
  </w:style>
  <w:style w:type="numbering" w:customStyle="1" w:styleId="Gemporteerdestijl15">
    <w:name w:val="Geïmporteerde stijl 15"/>
    <w:rsid w:val="00517AD5"/>
  </w:style>
  <w:style w:type="numbering" w:customStyle="1" w:styleId="List20">
    <w:name w:val="List 20"/>
    <w:basedOn w:val="Gemporteerdestijl16"/>
    <w:rsid w:val="00517AD5"/>
    <w:pPr>
      <w:numPr>
        <w:numId w:val="25"/>
      </w:numPr>
    </w:pPr>
  </w:style>
  <w:style w:type="numbering" w:customStyle="1" w:styleId="Gemporteerdestijl16">
    <w:name w:val="Geïmporteerde stijl 16"/>
    <w:rsid w:val="00517AD5"/>
  </w:style>
  <w:style w:type="numbering" w:customStyle="1" w:styleId="List21">
    <w:name w:val="List 21"/>
    <w:basedOn w:val="Gemporteerdestijl17"/>
    <w:rsid w:val="00517AD5"/>
    <w:pPr>
      <w:numPr>
        <w:numId w:val="26"/>
      </w:numPr>
    </w:pPr>
  </w:style>
  <w:style w:type="numbering" w:customStyle="1" w:styleId="Gemporteerdestijl17">
    <w:name w:val="Geïmporteerde stijl 17"/>
    <w:rsid w:val="00517AD5"/>
  </w:style>
  <w:style w:type="numbering" w:customStyle="1" w:styleId="List22">
    <w:name w:val="List 22"/>
    <w:basedOn w:val="Gemporteerdestijl18"/>
    <w:rsid w:val="00517AD5"/>
    <w:pPr>
      <w:numPr>
        <w:numId w:val="50"/>
      </w:numPr>
    </w:pPr>
  </w:style>
  <w:style w:type="numbering" w:customStyle="1" w:styleId="Gemporteerdestijl18">
    <w:name w:val="Geïmporteerde stijl 18"/>
    <w:rsid w:val="00517AD5"/>
  </w:style>
  <w:style w:type="numbering" w:customStyle="1" w:styleId="List23">
    <w:name w:val="List 23"/>
    <w:basedOn w:val="Gemporteerdestijl19"/>
    <w:rsid w:val="00517AD5"/>
    <w:pPr>
      <w:numPr>
        <w:numId w:val="65"/>
      </w:numPr>
    </w:pPr>
  </w:style>
  <w:style w:type="numbering" w:customStyle="1" w:styleId="Gemporteerdestijl19">
    <w:name w:val="Geïmporteerde stijl 19"/>
    <w:rsid w:val="00517AD5"/>
  </w:style>
  <w:style w:type="numbering" w:customStyle="1" w:styleId="List24">
    <w:name w:val="List 24"/>
    <w:basedOn w:val="Gemporteerdestijl19"/>
    <w:rsid w:val="00517AD5"/>
    <w:pPr>
      <w:numPr>
        <w:numId w:val="61"/>
      </w:numPr>
    </w:pPr>
  </w:style>
  <w:style w:type="numbering" w:customStyle="1" w:styleId="List25">
    <w:name w:val="List 25"/>
    <w:basedOn w:val="Gemporteerdestijl20"/>
    <w:rsid w:val="00517AD5"/>
    <w:pPr>
      <w:numPr>
        <w:numId w:val="56"/>
      </w:numPr>
    </w:pPr>
  </w:style>
  <w:style w:type="numbering" w:customStyle="1" w:styleId="Gemporteerdestijl20">
    <w:name w:val="Geïmporteerde stijl 20"/>
    <w:rsid w:val="00517AD5"/>
  </w:style>
  <w:style w:type="numbering" w:customStyle="1" w:styleId="List26">
    <w:name w:val="List 26"/>
    <w:basedOn w:val="Gemporteerdestijl21"/>
    <w:rsid w:val="00517AD5"/>
    <w:pPr>
      <w:numPr>
        <w:numId w:val="41"/>
      </w:numPr>
    </w:pPr>
  </w:style>
  <w:style w:type="numbering" w:customStyle="1" w:styleId="Gemporteerdestijl21">
    <w:name w:val="Geïmporteerde stijl 21"/>
    <w:rsid w:val="00517AD5"/>
  </w:style>
  <w:style w:type="paragraph" w:styleId="Titel">
    <w:name w:val="Title"/>
    <w:rsid w:val="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rPr>
      <w:rFonts w:ascii="Times New Roman Bold" w:eastAsia="Times New Roman Bold" w:hAnsi="Times New Roman Bold" w:cs="Times New Roman Bold"/>
      <w:color w:val="000000"/>
      <w:u w:color="000000"/>
    </w:rPr>
  </w:style>
  <w:style w:type="paragraph" w:styleId="Plattetekst3">
    <w:name w:val="Body Text 3"/>
    <w:rsid w:val="00517AD5"/>
    <w:pPr>
      <w:spacing w:after="120"/>
    </w:pPr>
    <w:rPr>
      <w:rFonts w:ascii="Palatino" w:hAnsi="Arial Unicode MS" w:cs="Arial Unicode MS"/>
      <w:color w:val="000000"/>
      <w:sz w:val="16"/>
      <w:szCs w:val="16"/>
      <w:u w:color="000000"/>
    </w:rPr>
  </w:style>
  <w:style w:type="paragraph" w:customStyle="1" w:styleId="MACNormaal">
    <w:name w:val="MACNormaal"/>
    <w:rsid w:val="00517AD5"/>
    <w:pPr>
      <w:widowControl w:val="0"/>
      <w:tabs>
        <w:tab w:val="left" w:pos="283"/>
        <w:tab w:val="left" w:pos="851"/>
        <w:tab w:val="left" w:pos="1417"/>
        <w:tab w:val="left" w:pos="1985"/>
        <w:tab w:val="left" w:pos="2551"/>
        <w:tab w:val="left" w:pos="3119"/>
        <w:tab w:val="left" w:pos="3685"/>
        <w:tab w:val="left" w:pos="4251"/>
        <w:tab w:val="left" w:pos="4819"/>
        <w:tab w:val="left" w:pos="5385"/>
        <w:tab w:val="left" w:pos="5953"/>
        <w:tab w:val="left" w:pos="6519"/>
        <w:tab w:val="left" w:pos="7087"/>
        <w:tab w:val="left" w:pos="7653"/>
        <w:tab w:val="left" w:pos="8220"/>
        <w:tab w:val="left" w:pos="8787"/>
        <w:tab w:val="left" w:pos="9354"/>
        <w:tab w:val="left" w:pos="9921"/>
        <w:tab w:val="left" w:pos="10488"/>
      </w:tabs>
      <w:suppressAutoHyphens/>
    </w:pPr>
    <w:rPr>
      <w:rFonts w:ascii="Courier New" w:hAnsi="Arial Unicode MS" w:cs="Arial Unicode MS"/>
      <w:color w:val="000000"/>
      <w:sz w:val="22"/>
      <w:szCs w:val="22"/>
      <w:u w:color="000000"/>
    </w:rPr>
  </w:style>
  <w:style w:type="numbering" w:customStyle="1" w:styleId="List27">
    <w:name w:val="List 27"/>
    <w:basedOn w:val="Gemporteerdestijl22"/>
    <w:rsid w:val="00517AD5"/>
    <w:pPr>
      <w:numPr>
        <w:numId w:val="33"/>
      </w:numPr>
    </w:pPr>
  </w:style>
  <w:style w:type="numbering" w:customStyle="1" w:styleId="Gemporteerdestijl22">
    <w:name w:val="Geïmporteerde stijl 22"/>
    <w:rsid w:val="00517AD5"/>
  </w:style>
  <w:style w:type="numbering" w:customStyle="1" w:styleId="List28">
    <w:name w:val="List 28"/>
    <w:basedOn w:val="Gemporteerdestijl23"/>
    <w:rsid w:val="00517AD5"/>
    <w:pPr>
      <w:numPr>
        <w:numId w:val="34"/>
      </w:numPr>
    </w:pPr>
  </w:style>
  <w:style w:type="numbering" w:customStyle="1" w:styleId="Gemporteerdestijl23">
    <w:name w:val="Geïmporteerde stijl 23"/>
    <w:rsid w:val="00517AD5"/>
  </w:style>
  <w:style w:type="numbering" w:customStyle="1" w:styleId="List29">
    <w:name w:val="List 29"/>
    <w:basedOn w:val="Gemporteerdestijl24"/>
    <w:rsid w:val="00517AD5"/>
    <w:pPr>
      <w:numPr>
        <w:numId w:val="42"/>
      </w:numPr>
    </w:pPr>
  </w:style>
  <w:style w:type="numbering" w:customStyle="1" w:styleId="Gemporteerdestijl24">
    <w:name w:val="Geïmporteerde stijl 24"/>
    <w:rsid w:val="00517AD5"/>
  </w:style>
  <w:style w:type="numbering" w:customStyle="1" w:styleId="List30">
    <w:name w:val="List 30"/>
    <w:basedOn w:val="Gemporteerdestijl25"/>
    <w:rsid w:val="00517AD5"/>
    <w:pPr>
      <w:numPr>
        <w:numId w:val="47"/>
      </w:numPr>
    </w:pPr>
  </w:style>
  <w:style w:type="numbering" w:customStyle="1" w:styleId="Gemporteerdestijl25">
    <w:name w:val="Geïmporteerde stijl 25"/>
    <w:rsid w:val="00517AD5"/>
  </w:style>
  <w:style w:type="numbering" w:customStyle="1" w:styleId="List31">
    <w:name w:val="List 31"/>
    <w:basedOn w:val="Gemporteerdestijl25"/>
    <w:rsid w:val="00517AD5"/>
    <w:pPr>
      <w:numPr>
        <w:numId w:val="37"/>
      </w:numPr>
    </w:pPr>
  </w:style>
  <w:style w:type="numbering" w:customStyle="1" w:styleId="List32">
    <w:name w:val="List 32"/>
    <w:basedOn w:val="Gemporteerdestijl26"/>
    <w:rsid w:val="00517AD5"/>
    <w:pPr>
      <w:numPr>
        <w:numId w:val="39"/>
      </w:numPr>
    </w:pPr>
  </w:style>
  <w:style w:type="numbering" w:customStyle="1" w:styleId="Gemporteerdestijl26">
    <w:name w:val="Geïmporteerde stijl 26"/>
    <w:rsid w:val="00517AD5"/>
  </w:style>
  <w:style w:type="paragraph" w:styleId="Plattetekstinspringen">
    <w:name w:val="Body Text Indent"/>
    <w:rsid w:val="00517AD5"/>
    <w:pPr>
      <w:spacing w:after="120"/>
      <w:ind w:left="283"/>
    </w:pPr>
    <w:rPr>
      <w:rFonts w:hAnsi="Arial Unicode MS" w:cs="Arial Unicode MS"/>
      <w:color w:val="000000"/>
      <w:u w:color="000000"/>
      <w:lang w:val="en-US"/>
    </w:rPr>
  </w:style>
  <w:style w:type="numbering" w:customStyle="1" w:styleId="List33">
    <w:name w:val="List 33"/>
    <w:basedOn w:val="Gemporteerdestijl27"/>
    <w:rsid w:val="00517AD5"/>
    <w:pPr>
      <w:numPr>
        <w:numId w:val="49"/>
      </w:numPr>
    </w:pPr>
  </w:style>
  <w:style w:type="numbering" w:customStyle="1" w:styleId="Gemporteerdestijl27">
    <w:name w:val="Geïmporteerde stijl 27"/>
    <w:rsid w:val="00517AD5"/>
  </w:style>
  <w:style w:type="paragraph" w:styleId="Normaalweb">
    <w:name w:val="Normal (Web)"/>
    <w:rsid w:val="00517AD5"/>
    <w:pPr>
      <w:spacing w:before="100" w:after="100"/>
    </w:pPr>
    <w:rPr>
      <w:rFonts w:hAnsi="Arial Unicode MS" w:cs="Arial Unicode MS"/>
      <w:color w:val="000000"/>
      <w:sz w:val="24"/>
      <w:szCs w:val="24"/>
      <w:u w:color="000000"/>
    </w:rPr>
  </w:style>
  <w:style w:type="paragraph" w:styleId="Ballontekst">
    <w:name w:val="Balloon Text"/>
    <w:basedOn w:val="Standaard"/>
    <w:link w:val="BallontekstChar"/>
    <w:uiPriority w:val="99"/>
    <w:semiHidden/>
    <w:unhideWhenUsed/>
    <w:rsid w:val="00893A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A33"/>
    <w:rPr>
      <w:rFonts w:ascii="Tahoma" w:hAnsi="Tahoma" w:cs="Tahoma"/>
      <w:color w:val="000000"/>
      <w:sz w:val="16"/>
      <w:szCs w:val="16"/>
      <w:u w:color="000000"/>
      <w:lang w:eastAsia="en-US"/>
    </w:rPr>
  </w:style>
  <w:style w:type="paragraph" w:styleId="Koptekst">
    <w:name w:val="header"/>
    <w:basedOn w:val="Standaard"/>
    <w:link w:val="KoptekstChar"/>
    <w:uiPriority w:val="99"/>
    <w:unhideWhenUsed/>
    <w:rsid w:val="00893A33"/>
    <w:pPr>
      <w:tabs>
        <w:tab w:val="center" w:pos="4536"/>
        <w:tab w:val="right" w:pos="9072"/>
      </w:tabs>
    </w:pPr>
  </w:style>
  <w:style w:type="character" w:customStyle="1" w:styleId="KoptekstChar">
    <w:name w:val="Koptekst Char"/>
    <w:basedOn w:val="Standaardalinea-lettertype"/>
    <w:link w:val="Koptekst"/>
    <w:uiPriority w:val="99"/>
    <w:rsid w:val="00893A33"/>
    <w:rPr>
      <w:rFonts w:ascii="Palatino" w:hAnsi="Arial Unicode MS" w:cs="Arial Unicode MS"/>
      <w:color w:val="000000"/>
      <w:sz w:val="24"/>
      <w:szCs w:val="24"/>
      <w:u w:color="000000"/>
      <w:lang w:eastAsia="en-US"/>
    </w:rPr>
  </w:style>
  <w:style w:type="numbering" w:customStyle="1" w:styleId="List151">
    <w:name w:val="List 151"/>
    <w:basedOn w:val="Geenlijst"/>
    <w:rsid w:val="005E6E2C"/>
  </w:style>
  <w:style w:type="character" w:styleId="Verwijzingopmerking">
    <w:name w:val="annotation reference"/>
    <w:basedOn w:val="Standaardalinea-lettertype"/>
    <w:rsid w:val="00805BCE"/>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Palatino" w:hAnsi="Arial Unicode MS" w:cs="Arial Unicode MS"/>
      <w:color w:val="00000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6EDCFD0D5A2E47807C9816F49425E3" ma:contentTypeVersion="10" ma:contentTypeDescription="Create a new document." ma:contentTypeScope="" ma:versionID="6235dccf6a59f1c7f5614935cc460559">
  <xsd:schema xmlns:xsd="http://www.w3.org/2001/XMLSchema" xmlns:xs="http://www.w3.org/2001/XMLSchema" xmlns:p="http://schemas.microsoft.com/office/2006/metadata/properties" xmlns:ns3="b9ac9576-cb2c-4c7d-a6fc-824bedea3b14" xmlns:ns4="acccfbef-dc78-439a-b07d-472b9f7d30e5" targetNamespace="http://schemas.microsoft.com/office/2006/metadata/properties" ma:root="true" ma:fieldsID="b1917365657c5882bb1c8aa41f0bfbfd" ns3:_="" ns4:_="">
    <xsd:import namespace="b9ac9576-cb2c-4c7d-a6fc-824bedea3b14"/>
    <xsd:import namespace="acccfbef-dc78-439a-b07d-472b9f7d3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c9576-cb2c-4c7d-a6fc-824bedea3b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fbef-dc78-439a-b07d-472b9f7d3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8B76A-EB04-45C6-B8D3-804DC5A104ED}">
  <ds:schemaRefs>
    <ds:schemaRef ds:uri="http://schemas.openxmlformats.org/officeDocument/2006/bibliography"/>
  </ds:schemaRefs>
</ds:datastoreItem>
</file>

<file path=customXml/itemProps2.xml><?xml version="1.0" encoding="utf-8"?>
<ds:datastoreItem xmlns:ds="http://schemas.openxmlformats.org/officeDocument/2006/customXml" ds:itemID="{16D89FBE-2A6D-440A-821C-35D96070B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c9576-cb2c-4c7d-a6fc-824bedea3b14"/>
    <ds:schemaRef ds:uri="acccfbef-dc78-439a-b07d-472b9f7d3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9806F-7468-408D-8E4D-B9A48EFED029}">
  <ds:schemaRefs>
    <ds:schemaRef ds:uri="http://schemas.microsoft.com/sharepoint/v3/contenttype/forms"/>
  </ds:schemaRefs>
</ds:datastoreItem>
</file>

<file path=customXml/itemProps4.xml><?xml version="1.0" encoding="utf-8"?>
<ds:datastoreItem xmlns:ds="http://schemas.openxmlformats.org/officeDocument/2006/customXml" ds:itemID="{13DD29B1-1A65-440E-84D7-77D25C8D18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9352</Words>
  <Characters>51439</Characters>
  <Application>Microsoft Office Word</Application>
  <DocSecurity>0</DocSecurity>
  <Lines>428</Lines>
  <Paragraphs>121</Paragraphs>
  <ScaleCrop>false</ScaleCrop>
  <HeadingPairs>
    <vt:vector size="2" baseType="variant">
      <vt:variant>
        <vt:lpstr>Titel</vt:lpstr>
      </vt:variant>
      <vt:variant>
        <vt:i4>1</vt:i4>
      </vt:variant>
    </vt:vector>
  </HeadingPairs>
  <TitlesOfParts>
    <vt:vector size="1" baseType="lpstr">
      <vt:lpstr/>
    </vt:vector>
  </TitlesOfParts>
  <Company>KNVB</Company>
  <LinksUpToDate>false</LinksUpToDate>
  <CharactersWithSpaces>60670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Simone van den</dc:creator>
  <cp:lastModifiedBy>Rossmeisl, Serge</cp:lastModifiedBy>
  <cp:revision>10</cp:revision>
  <cp:lastPrinted>2017-07-18T09:49:00Z</cp:lastPrinted>
  <dcterms:created xsi:type="dcterms:W3CDTF">2020-07-01T10:13:00Z</dcterms:created>
  <dcterms:modified xsi:type="dcterms:W3CDTF">2020-07-01T10:57:00Z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0x0101006C6EDCFD0D5A2E47807C9816F49425E3</vt:lpwstr>
  </property>
</Properties>
</file>